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2C640" w14:textId="7DDCB60C" w:rsidR="00801D71" w:rsidRPr="00C50AB4" w:rsidRDefault="00801D71" w:rsidP="00801D71">
      <w:pPr>
        <w:pStyle w:val="Title"/>
        <w:jc w:val="both"/>
      </w:pPr>
      <w:r w:rsidRPr="000C65FF">
        <w:t>Договор №202</w:t>
      </w:r>
      <w:r>
        <w:t>4</w:t>
      </w:r>
      <w:r w:rsidRPr="000C65FF">
        <w:t>-</w:t>
      </w:r>
      <w:r>
        <w:t>Т</w:t>
      </w:r>
      <w:r w:rsidRPr="000C65FF">
        <w:t>__ на оказание услуг по обслуживанию и развитию сайта</w:t>
      </w:r>
    </w:p>
    <w:p w14:paraId="705C3D4B" w14:textId="77777777" w:rsidR="00801D71" w:rsidRDefault="00801D71" w:rsidP="00801D71">
      <w:pPr>
        <w:jc w:val="both"/>
      </w:pPr>
      <w:r w:rsidRPr="000C65FF">
        <w:t xml:space="preserve">г. Ярославль </w:t>
      </w:r>
      <w:r w:rsidRPr="000C65FF">
        <w:tab/>
      </w:r>
      <w:r w:rsidRPr="000C65FF">
        <w:tab/>
      </w:r>
      <w:r w:rsidRPr="000C65FF">
        <w:tab/>
      </w:r>
      <w:r w:rsidRPr="000C65FF">
        <w:tab/>
      </w:r>
      <w:r w:rsidRPr="000C65FF">
        <w:tab/>
      </w:r>
      <w:r w:rsidRPr="000C65FF">
        <w:tab/>
      </w:r>
      <w:r w:rsidRPr="000C65FF">
        <w:tab/>
      </w:r>
      <w:r>
        <w:tab/>
      </w:r>
      <w:r w:rsidRPr="000C65FF">
        <w:tab/>
      </w:r>
      <w:r>
        <w:t xml:space="preserve">          </w:t>
      </w:r>
      <w:r w:rsidRPr="000C65FF">
        <w:t>"__" __________ 202</w:t>
      </w:r>
      <w:r>
        <w:t>4</w:t>
      </w:r>
      <w:r w:rsidRPr="000C65FF">
        <w:t xml:space="preserve"> г.</w:t>
      </w:r>
    </w:p>
    <w:p w14:paraId="1DA8615B" w14:textId="77777777" w:rsidR="00801D71" w:rsidRPr="000C65FF" w:rsidRDefault="00801D71" w:rsidP="00801D71">
      <w:pPr>
        <w:jc w:val="both"/>
      </w:pPr>
    </w:p>
    <w:p w14:paraId="5FABA451" w14:textId="77777777" w:rsidR="00801D71" w:rsidRPr="000C65FF" w:rsidRDefault="00801D71" w:rsidP="00801D71">
      <w:pPr>
        <w:jc w:val="both"/>
      </w:pPr>
      <w:r w:rsidRPr="000C65FF">
        <w:t xml:space="preserve">_______________________ в лице _________________________________________, действующего на основании _________________________________, далее именуемое «Заказчик», с одной стороны, </w:t>
      </w:r>
      <w:r>
        <w:t>и</w:t>
      </w:r>
      <w:r>
        <w:rPr>
          <w:rFonts w:eastAsia="Times New Roman"/>
          <w:color w:val="000000"/>
        </w:rPr>
        <w:t xml:space="preserve"> ООО «Фастсайт» в лице Директора Ефимова Романа Серафимовича,</w:t>
      </w:r>
      <w:r>
        <w:t xml:space="preserve"> далее именуемое «Исполнитель»</w:t>
      </w:r>
      <w:r w:rsidRPr="000C65FF">
        <w:t>, с другой стороны, а вместе именуемые «Стороны», заключили настоящий Договор о нижеследующем.</w:t>
      </w:r>
      <w:r>
        <w:t xml:space="preserve"> </w:t>
      </w:r>
    </w:p>
    <w:p w14:paraId="56CBA379" w14:textId="77777777" w:rsidR="00801D71" w:rsidRPr="000C65FF" w:rsidRDefault="00801D71" w:rsidP="00801D71">
      <w:pPr>
        <w:pStyle w:val="Heading1"/>
        <w:jc w:val="both"/>
      </w:pPr>
      <w:bookmarkStart w:id="0" w:name="_fh523xx1zqql" w:colFirst="0" w:colLast="0"/>
      <w:bookmarkEnd w:id="0"/>
      <w:r w:rsidRPr="000C65FF">
        <w:t>1. Предмет Договора</w:t>
      </w:r>
    </w:p>
    <w:p w14:paraId="5D4B2FF3" w14:textId="77777777" w:rsidR="00801D71" w:rsidRPr="000C65FF" w:rsidRDefault="00801D71" w:rsidP="00801D71">
      <w:pPr>
        <w:jc w:val="both"/>
      </w:pPr>
      <w:r w:rsidRPr="000C65FF">
        <w:t>1.1. Заказчик поручает, а Исполнитель принимает на себя обязательства по обслуживанию и развитию программного обеспечения Заказчика в интернете:</w:t>
      </w:r>
    </w:p>
    <w:p w14:paraId="287B52B3" w14:textId="77777777" w:rsidR="00801D71" w:rsidRPr="000C65FF" w:rsidRDefault="00801D71" w:rsidP="00801D71">
      <w:pPr>
        <w:jc w:val="both"/>
      </w:pPr>
      <w:r w:rsidRPr="000C65FF">
        <w:t>1.1.1. веб-сайт «</w:t>
      </w:r>
      <w:r>
        <w:t xml:space="preserve">______________» </w:t>
      </w:r>
      <w:r w:rsidRPr="000C65FF">
        <w:t>(далее: Сайт)</w:t>
      </w:r>
    </w:p>
    <w:p w14:paraId="1E205334" w14:textId="77777777" w:rsidR="00801D71" w:rsidRPr="000C65FF" w:rsidRDefault="00801D71" w:rsidP="00801D71">
      <w:pPr>
        <w:jc w:val="both"/>
      </w:pPr>
      <w:r>
        <w:t>на основе з</w:t>
      </w:r>
      <w:r w:rsidRPr="000C65FF">
        <w:t>аявок Заказчика в соответствии с условиями настоящего Договора.</w:t>
      </w:r>
    </w:p>
    <w:p w14:paraId="5924B1E1" w14:textId="77777777" w:rsidR="00801D71" w:rsidRPr="000C65FF" w:rsidRDefault="00801D71" w:rsidP="00801D71">
      <w:pPr>
        <w:pStyle w:val="Heading1"/>
        <w:jc w:val="both"/>
      </w:pPr>
      <w:bookmarkStart w:id="1" w:name="_lvs3kmvknm1e" w:colFirst="0" w:colLast="0"/>
      <w:bookmarkEnd w:id="1"/>
      <w:r w:rsidRPr="000C65FF">
        <w:t>2. Права и обязанности Исполнителя</w:t>
      </w:r>
    </w:p>
    <w:p w14:paraId="6FC8E338" w14:textId="77777777" w:rsidR="00801D71" w:rsidRPr="00B05BB2" w:rsidRDefault="00801D71" w:rsidP="00801D71">
      <w:pPr>
        <w:tabs>
          <w:tab w:val="left" w:pos="426"/>
        </w:tabs>
        <w:jc w:val="both"/>
      </w:pPr>
      <w:r w:rsidRPr="00B05BB2">
        <w:t>Исполнитель обязуется:</w:t>
      </w:r>
    </w:p>
    <w:p w14:paraId="08C1DD6C" w14:textId="77777777" w:rsidR="00801D71" w:rsidRDefault="00801D71" w:rsidP="00801D71">
      <w:pPr>
        <w:pStyle w:val="ListParagraph"/>
        <w:numPr>
          <w:ilvl w:val="0"/>
          <w:numId w:val="1"/>
        </w:numPr>
        <w:tabs>
          <w:tab w:val="left" w:pos="426"/>
        </w:tabs>
        <w:ind w:left="0" w:firstLine="0"/>
        <w:jc w:val="both"/>
        <w:rPr>
          <w:rFonts w:ascii="Times New Roman" w:hAnsi="Times New Roman" w:cs="Times New Roman"/>
        </w:rPr>
      </w:pPr>
      <w:r w:rsidRPr="00B05BB2">
        <w:rPr>
          <w:rFonts w:ascii="Times New Roman" w:eastAsia="Times New Roman" w:hAnsi="Times New Roman" w:cs="Times New Roman"/>
          <w:color w:val="000000"/>
        </w:rPr>
        <w:t>Оказывать услуги Заказчику из перечня, указанного в п. 2.</w:t>
      </w:r>
      <w:r>
        <w:rPr>
          <w:rFonts w:ascii="Times New Roman" w:eastAsia="Times New Roman" w:hAnsi="Times New Roman" w:cs="Times New Roman"/>
          <w:color w:val="000000"/>
        </w:rPr>
        <w:t>3</w:t>
      </w:r>
      <w:r w:rsidRPr="00B05BB2">
        <w:rPr>
          <w:rFonts w:ascii="Times New Roman" w:eastAsia="Times New Roman" w:hAnsi="Times New Roman" w:cs="Times New Roman"/>
          <w:color w:val="000000"/>
        </w:rPr>
        <w:t xml:space="preserve"> настоящего Договора, на основе поступивших заявок Заказчика в порядке п. </w:t>
      </w:r>
      <w:r>
        <w:rPr>
          <w:rFonts w:ascii="Times New Roman" w:eastAsia="Times New Roman" w:hAnsi="Times New Roman" w:cs="Times New Roman"/>
          <w:color w:val="000000"/>
        </w:rPr>
        <w:t>2.4</w:t>
      </w:r>
      <w:r w:rsidRPr="00B05BB2">
        <w:rPr>
          <w:rFonts w:ascii="Times New Roman" w:eastAsia="Times New Roman" w:hAnsi="Times New Roman" w:cs="Times New Roman"/>
          <w:color w:val="000000"/>
        </w:rPr>
        <w:t xml:space="preserve"> Договора.</w:t>
      </w:r>
      <w:r w:rsidRPr="00B05BB2">
        <w:rPr>
          <w:rFonts w:ascii="Times New Roman" w:hAnsi="Times New Roman" w:cs="Times New Roman"/>
        </w:rPr>
        <w:t xml:space="preserve"> </w:t>
      </w:r>
    </w:p>
    <w:p w14:paraId="1058384D" w14:textId="0CD8BB9F" w:rsidR="00801D71" w:rsidRDefault="00801D71" w:rsidP="00801D71">
      <w:pPr>
        <w:pStyle w:val="ListParagraph"/>
        <w:tabs>
          <w:tab w:val="left" w:pos="426"/>
        </w:tabs>
        <w:ind w:left="0"/>
        <w:jc w:val="both"/>
        <w:rPr>
          <w:rFonts w:ascii="Times New Roman" w:hAnsi="Times New Roman" w:cs="Times New Roman"/>
        </w:rPr>
      </w:pPr>
      <w:r w:rsidRPr="00B05BB2">
        <w:rPr>
          <w:rFonts w:ascii="Times New Roman" w:hAnsi="Times New Roman" w:cs="Times New Roman"/>
        </w:rPr>
        <w:t>Местом оказания услуг является фактическое местонахождение Исполнителя.</w:t>
      </w:r>
      <w:r>
        <w:rPr>
          <w:rFonts w:ascii="Times New Roman" w:hAnsi="Times New Roman" w:cs="Times New Roman"/>
        </w:rPr>
        <w:t xml:space="preserve"> </w:t>
      </w:r>
      <w:r>
        <w:rPr>
          <w:rFonts w:ascii="Times New Roman" w:eastAsia="Times New Roman" w:hAnsi="Times New Roman" w:cs="Times New Roman"/>
          <w:color w:val="000000"/>
        </w:rPr>
        <w:t xml:space="preserve">Услуги оказываются Исполнителем в рабочие дни с понедельника по пятницу с 09:00 по 18:00. Время </w:t>
      </w:r>
      <w:r>
        <w:rPr>
          <w:rFonts w:ascii="Times New Roman" w:eastAsia="Times New Roman" w:hAnsi="Times New Roman" w:cs="Times New Roman"/>
          <w:color w:val="000000"/>
        </w:rPr>
        <w:noBreakHyphen/>
        <w:t xml:space="preserve"> Московское.</w:t>
      </w:r>
    </w:p>
    <w:p w14:paraId="2374A110" w14:textId="77777777" w:rsidR="00801D71" w:rsidRDefault="00801D71" w:rsidP="00801D71">
      <w:pPr>
        <w:widowControl w:val="0"/>
        <w:shd w:val="clear" w:color="auto" w:fill="FFFFFF"/>
        <w:tabs>
          <w:tab w:val="left" w:pos="426"/>
          <w:tab w:val="left" w:pos="2657"/>
        </w:tabs>
        <w:suppressAutoHyphens/>
        <w:spacing w:line="240" w:lineRule="auto"/>
        <w:contextualSpacing/>
        <w:jc w:val="both"/>
        <w:rPr>
          <w:rFonts w:eastAsia="Times New Roman"/>
          <w:color w:val="000000"/>
        </w:rPr>
      </w:pPr>
      <w:r w:rsidRPr="00B05BB2">
        <w:rPr>
          <w:rFonts w:eastAsia="Times New Roman"/>
          <w:color w:val="000000"/>
        </w:rPr>
        <w:t xml:space="preserve">2.2. </w:t>
      </w:r>
      <w:r>
        <w:rPr>
          <w:rFonts w:eastAsia="Times New Roman"/>
          <w:color w:val="000000"/>
        </w:rPr>
        <w:t>Отчетный период</w:t>
      </w:r>
      <w:r>
        <w:rPr>
          <w:rStyle w:val="FootnoteReference"/>
          <w:rFonts w:eastAsia="Times New Roman"/>
          <w:color w:val="000000"/>
        </w:rPr>
        <w:footnoteReference w:id="1"/>
      </w:r>
      <w:r>
        <w:rPr>
          <w:rFonts w:eastAsia="Times New Roman"/>
          <w:color w:val="000000"/>
        </w:rPr>
        <w:t xml:space="preserve"> - 1 (один) календарный месяц.                                        </w:t>
      </w:r>
      <w:r>
        <w:rPr>
          <w:rFonts w:eastAsia="Times New Roman"/>
          <w:color w:val="000000"/>
        </w:rPr>
        <w:tab/>
      </w:r>
    </w:p>
    <w:p w14:paraId="4C53BA67" w14:textId="77777777" w:rsidR="00801D71" w:rsidRPr="00B05BB2" w:rsidRDefault="00801D71" w:rsidP="00801D71">
      <w:pPr>
        <w:widowControl w:val="0"/>
        <w:shd w:val="clear" w:color="auto" w:fill="FFFFFF"/>
        <w:tabs>
          <w:tab w:val="left" w:pos="426"/>
        </w:tabs>
        <w:suppressAutoHyphens/>
        <w:spacing w:line="240" w:lineRule="auto"/>
        <w:contextualSpacing/>
        <w:jc w:val="both"/>
        <w:rPr>
          <w:rFonts w:eastAsia="Times New Roman"/>
          <w:color w:val="000000"/>
        </w:rPr>
      </w:pPr>
      <w:r>
        <w:rPr>
          <w:rFonts w:eastAsia="Times New Roman"/>
          <w:color w:val="000000"/>
        </w:rPr>
        <w:t xml:space="preserve">2.3. </w:t>
      </w:r>
      <w:r w:rsidRPr="00B05BB2">
        <w:rPr>
          <w:rFonts w:eastAsia="Times New Roman"/>
          <w:color w:val="000000"/>
        </w:rPr>
        <w:t xml:space="preserve">Доступные виды оказываемых услуг: </w:t>
      </w:r>
    </w:p>
    <w:p w14:paraId="4322E838" w14:textId="77777777" w:rsidR="00801D71" w:rsidRPr="00B05BB2" w:rsidRDefault="00801D71" w:rsidP="00801D71">
      <w:pPr>
        <w:tabs>
          <w:tab w:val="left" w:pos="426"/>
        </w:tabs>
        <w:spacing w:line="240" w:lineRule="auto"/>
        <w:jc w:val="both"/>
        <w:rPr>
          <w:rFonts w:eastAsia="Times New Roman"/>
          <w:color w:val="000000"/>
        </w:rPr>
      </w:pPr>
      <w:r w:rsidRPr="00B05BB2">
        <w:rPr>
          <w:rFonts w:eastAsia="Times New Roman"/>
          <w:color w:val="000000"/>
        </w:rPr>
        <w:t>2.</w:t>
      </w:r>
      <w:r>
        <w:rPr>
          <w:rFonts w:eastAsia="Times New Roman"/>
          <w:color w:val="000000"/>
        </w:rPr>
        <w:t>3</w:t>
      </w:r>
      <w:r w:rsidRPr="00B05BB2">
        <w:rPr>
          <w:rFonts w:eastAsia="Times New Roman"/>
          <w:color w:val="000000"/>
        </w:rPr>
        <w:t>.1. Проектирование и дизайн элементов интерфейса сайта.</w:t>
      </w:r>
    </w:p>
    <w:p w14:paraId="2D338E47" w14:textId="77777777" w:rsidR="00801D71" w:rsidRPr="00B05BB2" w:rsidRDefault="00801D71" w:rsidP="00801D71">
      <w:pPr>
        <w:widowControl w:val="0"/>
        <w:shd w:val="clear" w:color="auto" w:fill="FFFFFF"/>
        <w:tabs>
          <w:tab w:val="left" w:pos="426"/>
        </w:tabs>
        <w:suppressAutoHyphens/>
        <w:spacing w:line="240" w:lineRule="auto"/>
        <w:contextualSpacing/>
        <w:jc w:val="both"/>
        <w:rPr>
          <w:rFonts w:eastAsia="Times New Roman"/>
          <w:color w:val="000000"/>
        </w:rPr>
      </w:pPr>
      <w:r w:rsidRPr="00B05BB2">
        <w:rPr>
          <w:rFonts w:eastAsia="Times New Roman"/>
          <w:color w:val="000000"/>
        </w:rPr>
        <w:t>2.</w:t>
      </w:r>
      <w:r>
        <w:rPr>
          <w:rFonts w:eastAsia="Times New Roman"/>
          <w:color w:val="000000"/>
        </w:rPr>
        <w:t>3</w:t>
      </w:r>
      <w:r w:rsidRPr="00B05BB2">
        <w:rPr>
          <w:rFonts w:eastAsia="Times New Roman"/>
          <w:color w:val="000000"/>
        </w:rPr>
        <w:t>.2. Верстка HTML-страниц и сайта.</w:t>
      </w:r>
    </w:p>
    <w:p w14:paraId="2DE5FCC8" w14:textId="77777777" w:rsidR="00801D71" w:rsidRPr="00B05BB2" w:rsidRDefault="00801D71" w:rsidP="00801D71">
      <w:pPr>
        <w:widowControl w:val="0"/>
        <w:shd w:val="clear" w:color="auto" w:fill="FFFFFF"/>
        <w:tabs>
          <w:tab w:val="left" w:pos="426"/>
        </w:tabs>
        <w:suppressAutoHyphens/>
        <w:spacing w:line="240" w:lineRule="auto"/>
        <w:contextualSpacing/>
        <w:jc w:val="both"/>
        <w:rPr>
          <w:rFonts w:eastAsia="Times New Roman"/>
          <w:color w:val="000000"/>
        </w:rPr>
      </w:pPr>
      <w:r w:rsidRPr="00B05BB2">
        <w:rPr>
          <w:rFonts w:eastAsia="Times New Roman"/>
          <w:color w:val="000000"/>
        </w:rPr>
        <w:t>2.</w:t>
      </w:r>
      <w:r>
        <w:rPr>
          <w:rFonts w:eastAsia="Times New Roman"/>
          <w:color w:val="000000"/>
        </w:rPr>
        <w:t>3</w:t>
      </w:r>
      <w:r w:rsidRPr="00B05BB2">
        <w:rPr>
          <w:rFonts w:eastAsia="Times New Roman"/>
          <w:color w:val="000000"/>
        </w:rPr>
        <w:t>.3. Программирование сайта.</w:t>
      </w:r>
    </w:p>
    <w:p w14:paraId="6B1F46F7" w14:textId="77777777" w:rsidR="00801D71" w:rsidRPr="00B05BB2" w:rsidRDefault="00801D71" w:rsidP="00801D71">
      <w:pPr>
        <w:widowControl w:val="0"/>
        <w:shd w:val="clear" w:color="auto" w:fill="FFFFFF"/>
        <w:tabs>
          <w:tab w:val="left" w:pos="426"/>
        </w:tabs>
        <w:suppressAutoHyphens/>
        <w:spacing w:line="240" w:lineRule="auto"/>
        <w:contextualSpacing/>
        <w:jc w:val="both"/>
        <w:rPr>
          <w:rFonts w:eastAsia="Times New Roman"/>
          <w:color w:val="000000"/>
        </w:rPr>
      </w:pPr>
      <w:r w:rsidRPr="00B05BB2">
        <w:rPr>
          <w:rFonts w:eastAsia="Times New Roman"/>
          <w:color w:val="000000"/>
        </w:rPr>
        <w:t>2.</w:t>
      </w:r>
      <w:r>
        <w:rPr>
          <w:rFonts w:eastAsia="Times New Roman"/>
          <w:color w:val="000000"/>
        </w:rPr>
        <w:t>3</w:t>
      </w:r>
      <w:r w:rsidRPr="00B05BB2">
        <w:rPr>
          <w:rFonts w:eastAsia="Times New Roman"/>
          <w:color w:val="000000"/>
        </w:rPr>
        <w:t>.4. Тестирование</w:t>
      </w:r>
      <w:r>
        <w:rPr>
          <w:rFonts w:eastAsia="Times New Roman"/>
          <w:color w:val="000000"/>
        </w:rPr>
        <w:t xml:space="preserve"> и администрирование</w:t>
      </w:r>
      <w:r w:rsidRPr="00B05BB2">
        <w:rPr>
          <w:rFonts w:eastAsia="Times New Roman"/>
          <w:color w:val="000000"/>
        </w:rPr>
        <w:t xml:space="preserve"> сайта.</w:t>
      </w:r>
    </w:p>
    <w:p w14:paraId="29F2686B" w14:textId="77777777" w:rsidR="00801D71" w:rsidRPr="00B05BB2" w:rsidRDefault="00801D71" w:rsidP="00801D71">
      <w:pPr>
        <w:widowControl w:val="0"/>
        <w:shd w:val="clear" w:color="auto" w:fill="FFFFFF"/>
        <w:tabs>
          <w:tab w:val="left" w:pos="426"/>
        </w:tabs>
        <w:suppressAutoHyphens/>
        <w:spacing w:line="240" w:lineRule="auto"/>
        <w:contextualSpacing/>
        <w:jc w:val="both"/>
        <w:rPr>
          <w:rFonts w:eastAsia="Times New Roman"/>
          <w:color w:val="000000"/>
        </w:rPr>
      </w:pPr>
      <w:r w:rsidRPr="00B05BB2">
        <w:rPr>
          <w:rFonts w:eastAsia="Times New Roman"/>
          <w:color w:val="000000"/>
        </w:rPr>
        <w:t>2.</w:t>
      </w:r>
      <w:r>
        <w:rPr>
          <w:rFonts w:eastAsia="Times New Roman"/>
          <w:color w:val="000000"/>
        </w:rPr>
        <w:t>3</w:t>
      </w:r>
      <w:r w:rsidRPr="00B05BB2">
        <w:rPr>
          <w:rFonts w:eastAsia="Times New Roman"/>
          <w:color w:val="000000"/>
        </w:rPr>
        <w:t>.5. Размещение сайта.</w:t>
      </w:r>
    </w:p>
    <w:p w14:paraId="539C9FEB" w14:textId="77777777" w:rsidR="00801D71" w:rsidRPr="00B05BB2" w:rsidRDefault="00801D71" w:rsidP="00801D71">
      <w:pPr>
        <w:widowControl w:val="0"/>
        <w:shd w:val="clear" w:color="auto" w:fill="FFFFFF"/>
        <w:tabs>
          <w:tab w:val="left" w:pos="426"/>
        </w:tabs>
        <w:suppressAutoHyphens/>
        <w:spacing w:line="240" w:lineRule="auto"/>
        <w:contextualSpacing/>
        <w:jc w:val="both"/>
        <w:rPr>
          <w:rFonts w:eastAsia="Times New Roman"/>
          <w:color w:val="000000"/>
        </w:rPr>
      </w:pPr>
      <w:r w:rsidRPr="00B05BB2">
        <w:rPr>
          <w:rFonts w:eastAsia="Times New Roman"/>
          <w:color w:val="000000"/>
        </w:rPr>
        <w:t>2.</w:t>
      </w:r>
      <w:r>
        <w:rPr>
          <w:rFonts w:eastAsia="Times New Roman"/>
          <w:color w:val="000000"/>
        </w:rPr>
        <w:t>3</w:t>
      </w:r>
      <w:r w:rsidRPr="00B05BB2">
        <w:rPr>
          <w:rFonts w:eastAsia="Times New Roman"/>
          <w:color w:val="000000"/>
        </w:rPr>
        <w:t>.6. Публикация текстовых материалов на сайт.</w:t>
      </w:r>
    </w:p>
    <w:p w14:paraId="3AAFEC6A" w14:textId="77777777" w:rsidR="00801D71" w:rsidRPr="00B05BB2" w:rsidRDefault="00801D71" w:rsidP="00801D71">
      <w:pPr>
        <w:widowControl w:val="0"/>
        <w:shd w:val="clear" w:color="auto" w:fill="FFFFFF"/>
        <w:tabs>
          <w:tab w:val="left" w:pos="426"/>
        </w:tabs>
        <w:suppressAutoHyphens/>
        <w:spacing w:line="240" w:lineRule="auto"/>
        <w:contextualSpacing/>
        <w:jc w:val="both"/>
        <w:rPr>
          <w:rFonts w:eastAsia="Times New Roman"/>
          <w:color w:val="000000"/>
        </w:rPr>
      </w:pPr>
      <w:r w:rsidRPr="00B05BB2">
        <w:rPr>
          <w:rFonts w:eastAsia="Times New Roman"/>
          <w:color w:val="000000"/>
        </w:rPr>
        <w:t>2.</w:t>
      </w:r>
      <w:r>
        <w:rPr>
          <w:rFonts w:eastAsia="Times New Roman"/>
          <w:color w:val="000000"/>
        </w:rPr>
        <w:t>3</w:t>
      </w:r>
      <w:r w:rsidRPr="00B05BB2">
        <w:rPr>
          <w:rFonts w:eastAsia="Times New Roman"/>
          <w:color w:val="000000"/>
        </w:rPr>
        <w:t xml:space="preserve">.7. Интеграция с внешними системами. </w:t>
      </w:r>
    </w:p>
    <w:p w14:paraId="0A0D6385" w14:textId="77777777" w:rsidR="00801D71" w:rsidRPr="00B05BB2" w:rsidRDefault="00801D71" w:rsidP="00801D71">
      <w:pPr>
        <w:widowControl w:val="0"/>
        <w:shd w:val="clear" w:color="auto" w:fill="FFFFFF"/>
        <w:tabs>
          <w:tab w:val="left" w:pos="426"/>
        </w:tabs>
        <w:suppressAutoHyphens/>
        <w:spacing w:line="240" w:lineRule="auto"/>
        <w:contextualSpacing/>
        <w:jc w:val="both"/>
        <w:rPr>
          <w:rFonts w:eastAsia="Times New Roman"/>
          <w:color w:val="000000"/>
        </w:rPr>
      </w:pPr>
      <w:r w:rsidRPr="00B05BB2">
        <w:rPr>
          <w:rFonts w:eastAsia="Times New Roman"/>
          <w:color w:val="000000"/>
        </w:rPr>
        <w:t>2.</w:t>
      </w:r>
      <w:r>
        <w:rPr>
          <w:rFonts w:eastAsia="Times New Roman"/>
          <w:color w:val="000000"/>
        </w:rPr>
        <w:t>3</w:t>
      </w:r>
      <w:r w:rsidRPr="00B05BB2">
        <w:rPr>
          <w:rFonts w:eastAsia="Times New Roman"/>
          <w:color w:val="000000"/>
        </w:rPr>
        <w:t>.8. Базовая поисковая оптимизация.</w:t>
      </w:r>
    </w:p>
    <w:p w14:paraId="3EAFA3F5" w14:textId="77777777" w:rsidR="00801D71" w:rsidRPr="00B05BB2" w:rsidRDefault="00801D71" w:rsidP="00801D71">
      <w:pPr>
        <w:widowControl w:val="0"/>
        <w:shd w:val="clear" w:color="auto" w:fill="FFFFFF"/>
        <w:tabs>
          <w:tab w:val="left" w:pos="426"/>
        </w:tabs>
        <w:suppressAutoHyphens/>
        <w:spacing w:line="240" w:lineRule="auto"/>
        <w:contextualSpacing/>
        <w:jc w:val="both"/>
        <w:rPr>
          <w:rFonts w:eastAsia="Times New Roman"/>
          <w:color w:val="000000"/>
        </w:rPr>
      </w:pPr>
      <w:r w:rsidRPr="00B05BB2">
        <w:rPr>
          <w:rFonts w:eastAsia="Times New Roman"/>
          <w:color w:val="000000"/>
        </w:rPr>
        <w:t>2.</w:t>
      </w:r>
      <w:r>
        <w:rPr>
          <w:rFonts w:eastAsia="Times New Roman"/>
          <w:color w:val="000000"/>
        </w:rPr>
        <w:t>3</w:t>
      </w:r>
      <w:r w:rsidRPr="00B05BB2">
        <w:rPr>
          <w:rFonts w:eastAsia="Times New Roman"/>
          <w:color w:val="000000"/>
        </w:rPr>
        <w:t>.9. Создание и проведение рекламных кампаний по продвижению в интернете.</w:t>
      </w:r>
    </w:p>
    <w:p w14:paraId="7331C225" w14:textId="77777777" w:rsidR="00801D71" w:rsidRPr="00B05BB2" w:rsidRDefault="00801D71" w:rsidP="00801D71">
      <w:pPr>
        <w:widowControl w:val="0"/>
        <w:shd w:val="clear" w:color="auto" w:fill="FFFFFF"/>
        <w:tabs>
          <w:tab w:val="left" w:pos="426"/>
        </w:tabs>
        <w:suppressAutoHyphens/>
        <w:spacing w:line="240" w:lineRule="auto"/>
        <w:contextualSpacing/>
        <w:jc w:val="both"/>
        <w:rPr>
          <w:rFonts w:eastAsia="Times New Roman"/>
          <w:color w:val="000000"/>
        </w:rPr>
      </w:pPr>
      <w:r w:rsidRPr="00B05BB2">
        <w:rPr>
          <w:rFonts w:eastAsia="Times New Roman"/>
          <w:color w:val="000000"/>
        </w:rPr>
        <w:t>2.</w:t>
      </w:r>
      <w:r>
        <w:rPr>
          <w:rFonts w:eastAsia="Times New Roman"/>
          <w:color w:val="000000"/>
        </w:rPr>
        <w:t>3</w:t>
      </w:r>
      <w:r w:rsidRPr="00B05BB2">
        <w:rPr>
          <w:rFonts w:eastAsia="Times New Roman"/>
          <w:color w:val="000000"/>
        </w:rPr>
        <w:t>.10. Обучение Заказчика использованию сайта.</w:t>
      </w:r>
    </w:p>
    <w:p w14:paraId="56F204F8" w14:textId="77777777" w:rsidR="00801D71" w:rsidRPr="00B05BB2" w:rsidRDefault="00801D71" w:rsidP="00801D71">
      <w:pPr>
        <w:widowControl w:val="0"/>
        <w:shd w:val="clear" w:color="auto" w:fill="FFFFFF"/>
        <w:tabs>
          <w:tab w:val="left" w:pos="426"/>
        </w:tabs>
        <w:suppressAutoHyphens/>
        <w:spacing w:line="240" w:lineRule="auto"/>
        <w:contextualSpacing/>
        <w:jc w:val="both"/>
        <w:rPr>
          <w:rFonts w:eastAsia="Times New Roman"/>
          <w:color w:val="000000"/>
        </w:rPr>
      </w:pPr>
      <w:r w:rsidRPr="00B05BB2">
        <w:rPr>
          <w:rFonts w:eastAsia="Times New Roman"/>
          <w:color w:val="000000"/>
        </w:rPr>
        <w:t>2.</w:t>
      </w:r>
      <w:r>
        <w:rPr>
          <w:rFonts w:eastAsia="Times New Roman"/>
          <w:color w:val="000000"/>
        </w:rPr>
        <w:t>3</w:t>
      </w:r>
      <w:r w:rsidRPr="00B05BB2">
        <w:rPr>
          <w:rFonts w:eastAsia="Times New Roman"/>
          <w:color w:val="000000"/>
        </w:rPr>
        <w:t>.11. Управление проектом, организация взаимодействия с Заказчиком.</w:t>
      </w:r>
    </w:p>
    <w:p w14:paraId="1DB57DEE" w14:textId="77777777" w:rsidR="00801D71" w:rsidRPr="00B05BB2" w:rsidRDefault="00801D71" w:rsidP="00801D71">
      <w:pPr>
        <w:widowControl w:val="0"/>
        <w:shd w:val="clear" w:color="auto" w:fill="FFFFFF"/>
        <w:tabs>
          <w:tab w:val="left" w:pos="426"/>
        </w:tabs>
        <w:suppressAutoHyphens/>
        <w:spacing w:line="240" w:lineRule="auto"/>
        <w:contextualSpacing/>
        <w:jc w:val="both"/>
        <w:rPr>
          <w:rFonts w:eastAsia="Times New Roman"/>
          <w:color w:val="000000"/>
        </w:rPr>
      </w:pPr>
      <w:r w:rsidRPr="00B05BB2">
        <w:rPr>
          <w:rFonts w:eastAsia="Times New Roman"/>
          <w:color w:val="000000"/>
        </w:rPr>
        <w:t>2.</w:t>
      </w:r>
      <w:r>
        <w:rPr>
          <w:rFonts w:eastAsia="Times New Roman"/>
          <w:color w:val="000000"/>
        </w:rPr>
        <w:t>3</w:t>
      </w:r>
      <w:r w:rsidRPr="00B05BB2">
        <w:rPr>
          <w:rFonts w:eastAsia="Times New Roman"/>
          <w:color w:val="000000"/>
        </w:rPr>
        <w:t>.12. Консультирование Заказчика по вопросам развития присутствия в интернете.</w:t>
      </w:r>
    </w:p>
    <w:p w14:paraId="56ACD326" w14:textId="77777777" w:rsidR="00801D71" w:rsidRPr="00B05BB2" w:rsidRDefault="00801D71" w:rsidP="00801D71">
      <w:pPr>
        <w:widowControl w:val="0"/>
        <w:shd w:val="clear" w:color="auto" w:fill="FFFFFF"/>
        <w:tabs>
          <w:tab w:val="left" w:pos="426"/>
        </w:tabs>
        <w:suppressAutoHyphens/>
        <w:spacing w:line="240" w:lineRule="auto"/>
        <w:contextualSpacing/>
        <w:jc w:val="both"/>
        <w:rPr>
          <w:rFonts w:eastAsia="Times New Roman"/>
          <w:color w:val="000000"/>
        </w:rPr>
      </w:pPr>
      <w:r w:rsidRPr="00B05BB2">
        <w:rPr>
          <w:rFonts w:eastAsia="Times New Roman"/>
          <w:color w:val="000000"/>
        </w:rPr>
        <w:t>2.</w:t>
      </w:r>
      <w:r>
        <w:rPr>
          <w:rFonts w:eastAsia="Times New Roman"/>
          <w:color w:val="000000"/>
        </w:rPr>
        <w:t>3</w:t>
      </w:r>
      <w:r w:rsidRPr="00B05BB2">
        <w:rPr>
          <w:rFonts w:eastAsia="Times New Roman"/>
          <w:color w:val="000000"/>
        </w:rPr>
        <w:t>.13. Организация документооборота с Заказчиком.</w:t>
      </w:r>
    </w:p>
    <w:p w14:paraId="3F2D41C8" w14:textId="77777777" w:rsidR="00801D71" w:rsidRPr="00B05BB2" w:rsidRDefault="00801D71" w:rsidP="00801D71">
      <w:pPr>
        <w:widowControl w:val="0"/>
        <w:shd w:val="clear" w:color="auto" w:fill="FFFFFF"/>
        <w:tabs>
          <w:tab w:val="left" w:pos="0"/>
        </w:tabs>
        <w:suppressAutoHyphens/>
        <w:spacing w:line="240" w:lineRule="auto"/>
        <w:contextualSpacing/>
        <w:jc w:val="both"/>
        <w:rPr>
          <w:rFonts w:eastAsiaTheme="minorHAnsi"/>
        </w:rPr>
      </w:pPr>
      <w:r>
        <w:rPr>
          <w:rFonts w:eastAsia="Times New Roman"/>
          <w:color w:val="000000"/>
        </w:rPr>
        <w:t xml:space="preserve">2.4. </w:t>
      </w:r>
      <w:r w:rsidRPr="00B05BB2">
        <w:rPr>
          <w:rFonts w:eastAsia="Times New Roman"/>
          <w:color w:val="000000"/>
        </w:rPr>
        <w:t>Принимать заявки Заказчика на оказан</w:t>
      </w:r>
      <w:r>
        <w:rPr>
          <w:rFonts w:eastAsia="Times New Roman"/>
          <w:color w:val="000000"/>
        </w:rPr>
        <w:t>ие услуг, перечисленных в п. 2.3</w:t>
      </w:r>
      <w:r w:rsidRPr="00B05BB2">
        <w:rPr>
          <w:rFonts w:eastAsia="Times New Roman"/>
          <w:color w:val="000000"/>
        </w:rPr>
        <w:t xml:space="preserve">. настоящего Договора, оформленные в свободной форме, в системе управления задачами Исполнителя, расположенной по адресу: </w:t>
      </w:r>
      <w:hyperlink r:id="rId8" w:history="1">
        <w:r w:rsidRPr="00B05BB2">
          <w:rPr>
            <w:rStyle w:val="ListLabel28"/>
            <w:rFonts w:eastAsia="Calibri"/>
          </w:rPr>
          <w:t>http://pm.cetera.ru/</w:t>
        </w:r>
      </w:hyperlink>
      <w:r w:rsidRPr="00B05BB2">
        <w:t xml:space="preserve"> (далее также – система управления задачами) (при наличии предоставленного Исполнителем доступа в систему управления задачами)</w:t>
      </w:r>
      <w:r w:rsidRPr="00B05BB2">
        <w:rPr>
          <w:rFonts w:eastAsia="Times New Roman"/>
          <w:color w:val="000000"/>
        </w:rPr>
        <w:t xml:space="preserve">, или по e-mail: </w:t>
      </w:r>
      <w:hyperlink r:id="rId9" w:history="1">
        <w:r w:rsidRPr="00B05BB2">
          <w:rPr>
            <w:rStyle w:val="ListLabel28"/>
            <w:rFonts w:eastAsia="Calibri"/>
          </w:rPr>
          <w:t>support@cetera.ru</w:t>
        </w:r>
      </w:hyperlink>
      <w:r w:rsidRPr="00B05BB2">
        <w:rPr>
          <w:rFonts w:eastAsia="Times New Roman"/>
          <w:color w:val="000000"/>
        </w:rPr>
        <w:t>.</w:t>
      </w:r>
      <w:r>
        <w:rPr>
          <w:rFonts w:eastAsia="Times New Roman"/>
          <w:color w:val="000000"/>
        </w:rPr>
        <w:t xml:space="preserve"> </w:t>
      </w:r>
    </w:p>
    <w:p w14:paraId="46415B7D" w14:textId="77777777" w:rsidR="00801D71" w:rsidRDefault="00801D71" w:rsidP="00801D71">
      <w:pPr>
        <w:widowControl w:val="0"/>
        <w:shd w:val="clear" w:color="auto" w:fill="FFFFFF"/>
        <w:tabs>
          <w:tab w:val="left" w:pos="0"/>
        </w:tabs>
        <w:suppressAutoHyphens/>
        <w:spacing w:line="240" w:lineRule="auto"/>
        <w:contextualSpacing/>
        <w:jc w:val="both"/>
        <w:rPr>
          <w:rFonts w:eastAsia="Times New Roman"/>
          <w:color w:val="000000"/>
        </w:rPr>
      </w:pPr>
      <w:r>
        <w:rPr>
          <w:rFonts w:eastAsia="Times New Roman"/>
          <w:color w:val="000000"/>
        </w:rPr>
        <w:t xml:space="preserve">2.5. </w:t>
      </w:r>
      <w:r w:rsidRPr="00B05BB2">
        <w:rPr>
          <w:rFonts w:eastAsia="Times New Roman"/>
          <w:color w:val="000000"/>
        </w:rPr>
        <w:t xml:space="preserve">Приступить к оказанию услуг по заявке Заказчика не позднее </w:t>
      </w:r>
      <w:r>
        <w:rPr>
          <w:rFonts w:eastAsia="Times New Roman"/>
          <w:color w:val="000000"/>
        </w:rPr>
        <w:t xml:space="preserve">2 (двух) </w:t>
      </w:r>
      <w:r w:rsidRPr="00B05BB2">
        <w:rPr>
          <w:rFonts w:eastAsia="Times New Roman"/>
          <w:color w:val="000000"/>
        </w:rPr>
        <w:t>рабоч</w:t>
      </w:r>
      <w:r>
        <w:rPr>
          <w:rFonts w:eastAsia="Times New Roman"/>
          <w:color w:val="000000"/>
        </w:rPr>
        <w:t>их</w:t>
      </w:r>
      <w:r w:rsidRPr="00B05BB2">
        <w:rPr>
          <w:rFonts w:eastAsia="Times New Roman"/>
          <w:color w:val="000000"/>
        </w:rPr>
        <w:t xml:space="preserve"> дн</w:t>
      </w:r>
      <w:r>
        <w:rPr>
          <w:rFonts w:eastAsia="Times New Roman"/>
          <w:color w:val="000000"/>
        </w:rPr>
        <w:t>ей</w:t>
      </w:r>
      <w:r w:rsidRPr="00B05BB2">
        <w:rPr>
          <w:rFonts w:eastAsia="Times New Roman"/>
          <w:color w:val="000000"/>
        </w:rPr>
        <w:t>, следующ</w:t>
      </w:r>
      <w:r>
        <w:rPr>
          <w:rFonts w:eastAsia="Times New Roman"/>
          <w:color w:val="000000"/>
        </w:rPr>
        <w:t>их</w:t>
      </w:r>
      <w:r w:rsidRPr="00B05BB2">
        <w:rPr>
          <w:rFonts w:eastAsia="Times New Roman"/>
          <w:color w:val="000000"/>
        </w:rPr>
        <w:t xml:space="preserve"> за днем ее поступления, </w:t>
      </w:r>
      <w:r w:rsidRPr="00B05BB2">
        <w:t xml:space="preserve">после предоставления Заказчиком </w:t>
      </w:r>
      <w:r>
        <w:t xml:space="preserve">требуемых </w:t>
      </w:r>
      <w:r w:rsidRPr="00B05BB2">
        <w:t>материалов и информации согласно п. 3.1 настоящего Договора</w:t>
      </w:r>
      <w:r w:rsidRPr="00B05BB2">
        <w:rPr>
          <w:rFonts w:eastAsia="Times New Roman"/>
          <w:color w:val="000000"/>
        </w:rPr>
        <w:t>.</w:t>
      </w:r>
    </w:p>
    <w:p w14:paraId="545FAF56" w14:textId="60A2AFA8" w:rsidR="00801D71" w:rsidRPr="009C41C2" w:rsidRDefault="00801D71" w:rsidP="00801D71">
      <w:pPr>
        <w:widowControl w:val="0"/>
        <w:shd w:val="clear" w:color="auto" w:fill="FFFFFF"/>
        <w:tabs>
          <w:tab w:val="left" w:pos="0"/>
        </w:tabs>
        <w:suppressAutoHyphens/>
        <w:spacing w:line="240" w:lineRule="auto"/>
        <w:contextualSpacing/>
        <w:jc w:val="both"/>
        <w:rPr>
          <w:rFonts w:eastAsia="Times New Roman"/>
          <w:color w:val="000000"/>
        </w:rPr>
      </w:pPr>
      <w:r>
        <w:rPr>
          <w:rFonts w:eastAsia="Times New Roman"/>
          <w:color w:val="000000"/>
        </w:rPr>
        <w:lastRenderedPageBreak/>
        <w:t xml:space="preserve">2.6. Вести учет и фиксацию расхода нормо-часов на оплату услуг Исполнителя в порядке, установленном </w:t>
      </w:r>
      <w:r w:rsidR="00CC2CDC">
        <w:rPr>
          <w:rFonts w:eastAsia="Times New Roman"/>
          <w:color w:val="000000"/>
        </w:rPr>
        <w:t xml:space="preserve">отдельным разделом Регламента оказания услуг, размещенного по постоянно действующей ссылке: </w:t>
      </w:r>
      <w:hyperlink r:id="rId10" w:history="1">
        <w:r w:rsidR="009C41C2" w:rsidRPr="002175B5">
          <w:rPr>
            <w:rStyle w:val="Hyperlink"/>
            <w:rFonts w:eastAsia="Times New Roman"/>
          </w:rPr>
          <w:t>https://cetera.ru/forclients/reglament/</w:t>
        </w:r>
      </w:hyperlink>
      <w:r w:rsidR="009C41C2" w:rsidRPr="009C41C2">
        <w:rPr>
          <w:rFonts w:eastAsia="Times New Roman"/>
          <w:color w:val="000000"/>
        </w:rPr>
        <w:t>.</w:t>
      </w:r>
    </w:p>
    <w:p w14:paraId="75D669C7" w14:textId="77777777" w:rsidR="00801D71" w:rsidRDefault="00801D71" w:rsidP="00801D71">
      <w:pPr>
        <w:widowControl w:val="0"/>
        <w:shd w:val="clear" w:color="auto" w:fill="FFFFFF"/>
        <w:tabs>
          <w:tab w:val="left" w:pos="0"/>
        </w:tabs>
        <w:suppressAutoHyphens/>
        <w:spacing w:line="240" w:lineRule="auto"/>
        <w:contextualSpacing/>
        <w:jc w:val="both"/>
        <w:rPr>
          <w:rFonts w:eastAsiaTheme="minorHAnsi"/>
        </w:rPr>
      </w:pPr>
      <w:r>
        <w:t xml:space="preserve">2.7. </w:t>
      </w:r>
      <w:r w:rsidRPr="00B05BB2">
        <w:t xml:space="preserve">Предоставлять Заказчику </w:t>
      </w:r>
      <w:r>
        <w:t>по окончании отчетного периода</w:t>
      </w:r>
      <w:r w:rsidRPr="00B05BB2">
        <w:t xml:space="preserve"> Отчет по форме, установленной в Приложении №1 к настоящему Договору, не позднее </w:t>
      </w:r>
      <w:r>
        <w:t>пятого рабочего дня</w:t>
      </w:r>
      <w:r w:rsidRPr="00B05BB2">
        <w:t xml:space="preserve"> следующего отчетного периода. </w:t>
      </w:r>
      <w:r>
        <w:t xml:space="preserve">Отчет не предоставляется в случае, если в отчетном периоде услуги не оказывались Исполнителем на основе заявок Заказчика. </w:t>
      </w:r>
    </w:p>
    <w:p w14:paraId="3DA4FAF1" w14:textId="77777777" w:rsidR="00801D71" w:rsidRPr="002910A2" w:rsidRDefault="00801D71" w:rsidP="00801D71">
      <w:pPr>
        <w:widowControl w:val="0"/>
        <w:shd w:val="clear" w:color="auto" w:fill="FFFFFF"/>
        <w:tabs>
          <w:tab w:val="left" w:pos="0"/>
        </w:tabs>
        <w:suppressAutoHyphens/>
        <w:spacing w:line="240" w:lineRule="auto"/>
        <w:contextualSpacing/>
        <w:jc w:val="both"/>
        <w:rPr>
          <w:rFonts w:eastAsiaTheme="minorHAnsi"/>
        </w:rPr>
      </w:pPr>
      <w:r>
        <w:t xml:space="preserve">2.8. </w:t>
      </w:r>
      <w:r w:rsidRPr="00B05BB2">
        <w:t xml:space="preserve">Предоставлять Заказчику </w:t>
      </w:r>
      <w:r>
        <w:t>по окончании отчетного периода</w:t>
      </w:r>
      <w:r w:rsidRPr="00B05BB2" w:rsidDel="00251EDA">
        <w:t xml:space="preserve"> </w:t>
      </w:r>
      <w:r w:rsidRPr="00B05BB2">
        <w:t xml:space="preserve"> Акт сдачи-приемки оказанных услуг по форме, установленной в Приложении №2 к настоящему Договору, или </w:t>
      </w:r>
      <w:r>
        <w:t xml:space="preserve">передаточный акт по </w:t>
      </w:r>
      <w:r w:rsidRPr="00B05BB2">
        <w:t xml:space="preserve">форме, утвержденной </w:t>
      </w:r>
      <w:r>
        <w:t xml:space="preserve">приказом </w:t>
      </w:r>
      <w:r w:rsidRPr="007F70BE">
        <w:t>ФНС России от 19.12.2018 № ММВ-7-15/820</w:t>
      </w:r>
      <w:r w:rsidRPr="00B05BB2">
        <w:t xml:space="preserve">, не позднее </w:t>
      </w:r>
      <w:r>
        <w:t xml:space="preserve">пятого рабочего дня </w:t>
      </w:r>
      <w:r w:rsidRPr="00B05BB2">
        <w:t>следующего отчетного периода</w:t>
      </w:r>
      <w:r>
        <w:t xml:space="preserve"> и предоставления Отчета, указанного в п. 2.7 Договора</w:t>
      </w:r>
      <w:r w:rsidRPr="00B05BB2">
        <w:t>.</w:t>
      </w:r>
      <w:r>
        <w:t xml:space="preserve"> Используемая форма передаточного акта определяется Исполнителем. Передаточный документ не предоставляется в случае, если в отчетном периоде услуги не оказывались Исполнителем на основе заявок Заказчика.</w:t>
      </w:r>
    </w:p>
    <w:p w14:paraId="7D3BCEEE" w14:textId="1CECAF23" w:rsidR="00801D71" w:rsidRPr="00B05BB2" w:rsidRDefault="00801D71" w:rsidP="00801D71">
      <w:pPr>
        <w:widowControl w:val="0"/>
        <w:shd w:val="clear" w:color="auto" w:fill="FFFFFF"/>
        <w:tabs>
          <w:tab w:val="left" w:pos="0"/>
        </w:tabs>
        <w:suppressAutoHyphens/>
        <w:spacing w:line="240" w:lineRule="auto"/>
        <w:contextualSpacing/>
        <w:jc w:val="both"/>
        <w:rPr>
          <w:rFonts w:eastAsiaTheme="minorHAnsi"/>
        </w:rPr>
      </w:pPr>
      <w:r>
        <w:t xml:space="preserve">2.9. </w:t>
      </w:r>
      <w:r w:rsidRPr="00B05BB2">
        <w:t>Незамедлительно прекратить оказание услуг по заявке</w:t>
      </w:r>
      <w:r>
        <w:t>(-ам)</w:t>
      </w:r>
      <w:r w:rsidRPr="00B05BB2">
        <w:t xml:space="preserve"> в случае поступления от Заказчика соответствующего требования в порядке п. 3.</w:t>
      </w:r>
      <w:r w:rsidR="00CC2CDC">
        <w:t>9</w:t>
      </w:r>
      <w:r w:rsidRPr="00B05BB2">
        <w:t xml:space="preserve"> настоящего Договора.</w:t>
      </w:r>
      <w:r>
        <w:t xml:space="preserve"> В случае невозможности или затруднительности незамедлительного прекращения услуг по заявке Заказчика услуги подлежат прекращению в согласованный Сторонами Договора срок.</w:t>
      </w:r>
    </w:p>
    <w:p w14:paraId="7A7E896D" w14:textId="77777777" w:rsidR="00801D71" w:rsidRPr="00B05BB2" w:rsidRDefault="00801D71" w:rsidP="00801D71">
      <w:pPr>
        <w:widowControl w:val="0"/>
        <w:shd w:val="clear" w:color="auto" w:fill="FFFFFF"/>
        <w:tabs>
          <w:tab w:val="left" w:pos="426"/>
        </w:tabs>
        <w:suppressAutoHyphens/>
        <w:spacing w:line="240" w:lineRule="auto"/>
        <w:contextualSpacing/>
        <w:jc w:val="both"/>
        <w:rPr>
          <w:rFonts w:eastAsiaTheme="minorHAnsi"/>
        </w:rPr>
      </w:pPr>
    </w:p>
    <w:p w14:paraId="636B1C4C" w14:textId="77777777" w:rsidR="00801D71" w:rsidRPr="00B05BB2" w:rsidRDefault="00801D71" w:rsidP="00801D71">
      <w:pPr>
        <w:widowControl w:val="0"/>
        <w:shd w:val="clear" w:color="auto" w:fill="FFFFFF"/>
        <w:tabs>
          <w:tab w:val="left" w:pos="426"/>
        </w:tabs>
        <w:suppressAutoHyphens/>
        <w:spacing w:line="240" w:lineRule="auto"/>
        <w:contextualSpacing/>
        <w:jc w:val="both"/>
        <w:rPr>
          <w:rFonts w:eastAsiaTheme="minorHAnsi"/>
        </w:rPr>
      </w:pPr>
      <w:r w:rsidRPr="00B05BB2">
        <w:rPr>
          <w:rFonts w:eastAsiaTheme="minorHAnsi"/>
        </w:rPr>
        <w:t>Исполнитель имеет право:</w:t>
      </w:r>
    </w:p>
    <w:p w14:paraId="1F2979A3" w14:textId="77777777" w:rsidR="00801D71" w:rsidRPr="00B05BB2" w:rsidRDefault="00801D71" w:rsidP="00801D71">
      <w:pPr>
        <w:widowControl w:val="0"/>
        <w:shd w:val="clear" w:color="auto" w:fill="FFFFFF"/>
        <w:tabs>
          <w:tab w:val="left" w:pos="426"/>
        </w:tabs>
        <w:suppressAutoHyphens/>
        <w:spacing w:line="240" w:lineRule="auto"/>
        <w:contextualSpacing/>
        <w:jc w:val="both"/>
        <w:rPr>
          <w:rFonts w:eastAsiaTheme="minorHAnsi"/>
        </w:rPr>
      </w:pPr>
    </w:p>
    <w:p w14:paraId="152C1685" w14:textId="77777777" w:rsidR="00801D71" w:rsidRPr="00B05BB2" w:rsidRDefault="00801D71" w:rsidP="00801D71">
      <w:pPr>
        <w:widowControl w:val="0"/>
        <w:shd w:val="clear" w:color="auto" w:fill="FFFFFF"/>
        <w:tabs>
          <w:tab w:val="left" w:pos="0"/>
        </w:tabs>
        <w:suppressAutoHyphens/>
        <w:spacing w:line="240" w:lineRule="auto"/>
        <w:contextualSpacing/>
        <w:jc w:val="both"/>
        <w:rPr>
          <w:rFonts w:eastAsiaTheme="minorHAnsi"/>
        </w:rPr>
      </w:pPr>
      <w:r>
        <w:t xml:space="preserve">2.10. </w:t>
      </w:r>
      <w:r w:rsidRPr="00B05BB2">
        <w:t>На приемку Заказчиком оказанных услуг в порядке и сроки, установленные п. 3.5 настоящего Договора.</w:t>
      </w:r>
    </w:p>
    <w:p w14:paraId="5768978D" w14:textId="77777777" w:rsidR="00801D71" w:rsidRPr="00B05BB2" w:rsidRDefault="00801D71" w:rsidP="00801D71">
      <w:pPr>
        <w:widowControl w:val="0"/>
        <w:shd w:val="clear" w:color="auto" w:fill="FFFFFF"/>
        <w:tabs>
          <w:tab w:val="left" w:pos="0"/>
        </w:tabs>
        <w:suppressAutoHyphens/>
        <w:spacing w:line="240" w:lineRule="auto"/>
        <w:contextualSpacing/>
        <w:jc w:val="both"/>
        <w:rPr>
          <w:rFonts w:eastAsiaTheme="minorHAnsi"/>
        </w:rPr>
      </w:pPr>
      <w:r>
        <w:t xml:space="preserve">2.11. </w:t>
      </w:r>
      <w:r w:rsidRPr="00B05BB2">
        <w:t xml:space="preserve">На оплату Заказчиком услуг Исполнителя в порядке, установленном разделом </w:t>
      </w:r>
      <w:r>
        <w:t>5</w:t>
      </w:r>
      <w:r w:rsidRPr="00B05BB2">
        <w:t xml:space="preserve"> настоящего Договора. </w:t>
      </w:r>
    </w:p>
    <w:p w14:paraId="628ACEA4" w14:textId="77777777" w:rsidR="00801D71" w:rsidRPr="000C65FF" w:rsidRDefault="00801D71" w:rsidP="00801D71">
      <w:pPr>
        <w:pStyle w:val="Heading1"/>
        <w:jc w:val="both"/>
      </w:pPr>
      <w:bookmarkStart w:id="2" w:name="_lycr4lolrpc8" w:colFirst="0" w:colLast="0"/>
      <w:bookmarkEnd w:id="2"/>
      <w:r w:rsidRPr="000C65FF">
        <w:t>3. Права и обязанности Заказчика</w:t>
      </w:r>
    </w:p>
    <w:p w14:paraId="0226624B" w14:textId="77777777" w:rsidR="00801D71" w:rsidRPr="000C65FF" w:rsidRDefault="00801D71" w:rsidP="00801D71">
      <w:pPr>
        <w:jc w:val="both"/>
      </w:pPr>
      <w:r w:rsidRPr="000C65FF">
        <w:t>Заказчик обязуется:</w:t>
      </w:r>
    </w:p>
    <w:p w14:paraId="15957C43" w14:textId="77777777" w:rsidR="00801D71" w:rsidRDefault="00801D71" w:rsidP="00801D71">
      <w:pPr>
        <w:jc w:val="both"/>
      </w:pPr>
      <w:r w:rsidRPr="000C65FF">
        <w:t xml:space="preserve">3.1. </w:t>
      </w:r>
      <w:r>
        <w:t>До</w:t>
      </w:r>
      <w:r w:rsidRPr="000C65FF">
        <w:t xml:space="preserve"> начала оказания услуг </w:t>
      </w:r>
      <w:r>
        <w:t xml:space="preserve">по заявке </w:t>
      </w:r>
      <w:r w:rsidRPr="000C65FF">
        <w:t xml:space="preserve">обеспечить Исполнителя всеми необходимыми для того материалами (текстовыми, графическими и иными) и информацией; по запросам Исполнителя предоставлять запрошенные материалы и информацию Исполнителю в срок, не превышающий 1 (одного) рабочего дня, следующего за днем запроса. </w:t>
      </w:r>
    </w:p>
    <w:p w14:paraId="22CCE5D8" w14:textId="77777777" w:rsidR="00801D71" w:rsidRPr="000C65FF" w:rsidRDefault="00801D71" w:rsidP="00801D71">
      <w:pPr>
        <w:jc w:val="both"/>
      </w:pPr>
      <w:r w:rsidRPr="000C65FF">
        <w:t>3.</w:t>
      </w:r>
      <w:r>
        <w:t>2</w:t>
      </w:r>
      <w:r w:rsidRPr="000C65FF">
        <w:t>. Информировать Исполнителя обо всех правах третьих лиц на материалы и информацию, передаваемые в целях оказания услуг по настоящему Договору.</w:t>
      </w:r>
    </w:p>
    <w:p w14:paraId="299A4F3C" w14:textId="77777777" w:rsidR="00801D71" w:rsidRDefault="00801D71" w:rsidP="00801D71">
      <w:pPr>
        <w:jc w:val="both"/>
      </w:pPr>
      <w:r w:rsidRPr="000C65FF">
        <w:t>3.</w:t>
      </w:r>
      <w:r>
        <w:t>3</w:t>
      </w:r>
      <w:r w:rsidRPr="000C65FF">
        <w:t>. Выделить единое контактное лицо для обеспечения коммуникаций по предмету настоящего Договора.</w:t>
      </w:r>
    </w:p>
    <w:p w14:paraId="1FDE7A61" w14:textId="77777777" w:rsidR="00801D71" w:rsidRPr="000C65FF" w:rsidRDefault="00801D71" w:rsidP="00801D71">
      <w:pPr>
        <w:jc w:val="both"/>
      </w:pPr>
      <w:r>
        <w:t xml:space="preserve">3.4. Оплачивать услуги Исполнителя в порядке и срок, определенные настоящим Договором. </w:t>
      </w:r>
    </w:p>
    <w:p w14:paraId="35099CF4" w14:textId="77777777" w:rsidR="00801D71" w:rsidRDefault="00801D71" w:rsidP="00801D71">
      <w:pPr>
        <w:jc w:val="both"/>
      </w:pPr>
      <w:r>
        <w:t>3.5</w:t>
      </w:r>
      <w:r w:rsidRPr="000C65FF">
        <w:t xml:space="preserve">. Принимать оказанные Исполнителем услуги путем подписания Акта сдачи-приемки оказанных услуг в течение 5 (пяти) рабочих дней со дня его предоставления Исполнителем </w:t>
      </w:r>
      <w:r>
        <w:rPr>
          <w:rFonts w:eastAsia="Times New Roman"/>
          <w:color w:val="000000"/>
        </w:rPr>
        <w:t xml:space="preserve">в системе электронного документооборота (далее также – </w:t>
      </w:r>
      <w:r w:rsidRPr="008331A6">
        <w:rPr>
          <w:rFonts w:eastAsia="Times New Roman"/>
          <w:color w:val="000000"/>
        </w:rPr>
        <w:t xml:space="preserve">ЭДО) </w:t>
      </w:r>
      <w:r w:rsidRPr="000C65FF">
        <w:t>в случае отсутствия мотивированных возражений на приемку услуг. В случае</w:t>
      </w:r>
      <w:r>
        <w:t>,</w:t>
      </w:r>
      <w:r w:rsidRPr="000C65FF">
        <w:t xml:space="preserve"> если Заказчик в установленный выше срок не подписал Акт сдачи-приемки оказанных услуг и(или) не направил подписанный со своей стороны Акт сдачи-приемки в адрес Исполнителя </w:t>
      </w:r>
      <w:r>
        <w:rPr>
          <w:rFonts w:eastAsia="Times New Roman"/>
          <w:color w:val="000000"/>
        </w:rPr>
        <w:t>посредством ЭДО</w:t>
      </w:r>
      <w:r w:rsidRPr="000C65FF">
        <w:t>, и(или) не направил Исполнителю письменные мотивированные возражения на приемку услуг</w:t>
      </w:r>
      <w:r>
        <w:t xml:space="preserve"> указанным способом</w:t>
      </w:r>
      <w:r w:rsidRPr="000C65FF">
        <w:t>, услуги считаются принятыми по Акту сдачи-приемки оказанных услуг без возражений и подлежат оплате в полном объеме. После получения Исполнителем письменных мотивированны</w:t>
      </w:r>
      <w:r>
        <w:t>х возражений, подписанных уполномоченным лицом Заказчика, признанных Исполнителем обоснованными, последним может быть пересмотрена общая стоимость услуг в указанном отчетном периоде в сторону уменьшения. В отсутствие возражений на то Заказчика изменение стоимости отражается в</w:t>
      </w:r>
      <w:r w:rsidRPr="000C65FF">
        <w:t xml:space="preserve"> двухсторонн</w:t>
      </w:r>
      <w:r>
        <w:t>ем</w:t>
      </w:r>
      <w:r w:rsidRPr="000C65FF">
        <w:t xml:space="preserve"> Акт</w:t>
      </w:r>
      <w:r>
        <w:t>е, подписываемом Сторонами Договора.</w:t>
      </w:r>
      <w:r w:rsidRPr="000C65FF">
        <w:t xml:space="preserve"> </w:t>
      </w:r>
    </w:p>
    <w:p w14:paraId="4CD6FB94" w14:textId="77777777" w:rsidR="00801D71" w:rsidRDefault="00801D71" w:rsidP="00801D71">
      <w:pPr>
        <w:contextualSpacing/>
        <w:jc w:val="both"/>
        <w:rPr>
          <w:rStyle w:val="Strong"/>
          <w:b w:val="0"/>
          <w:szCs w:val="20"/>
        </w:rPr>
      </w:pPr>
      <w:r w:rsidRPr="00801D71">
        <w:rPr>
          <w:rStyle w:val="Strong"/>
          <w:b w:val="0"/>
          <w:szCs w:val="20"/>
        </w:rPr>
        <w:t>Подписание Акта сдачи-приемки услуг за отчетный период означает полное и безоговорочное принятие объема оказанных услуг (объема нормо-часов, затраченных в отчетном периоде).</w:t>
      </w:r>
      <w:r>
        <w:rPr>
          <w:rStyle w:val="Strong"/>
          <w:b w:val="0"/>
          <w:szCs w:val="20"/>
        </w:rPr>
        <w:t xml:space="preserve"> </w:t>
      </w:r>
    </w:p>
    <w:p w14:paraId="6E7E4CC8" w14:textId="77777777" w:rsidR="00801D71" w:rsidRPr="009B33A1" w:rsidRDefault="00801D71" w:rsidP="00801D71">
      <w:pPr>
        <w:contextualSpacing/>
        <w:jc w:val="both"/>
        <w:rPr>
          <w:rFonts w:eastAsia="Times New Roman"/>
          <w:color w:val="000000"/>
        </w:rPr>
      </w:pPr>
      <w:r>
        <w:rPr>
          <w:rFonts w:eastAsia="Times New Roman"/>
          <w:color w:val="000000"/>
        </w:rPr>
        <w:t>В случае неиспользования Заказчиком в своей деятельности ЭДО отправка Акта сдачи-приемки оказанных услуг Сторонам Договора, а также письменных мотивированных возражений на приемку услуг осуществляется на электронные адреса Сторон,</w:t>
      </w:r>
      <w:r w:rsidRPr="008331A6">
        <w:rPr>
          <w:rFonts w:eastAsia="Times New Roman"/>
          <w:color w:val="000000"/>
        </w:rPr>
        <w:t xml:space="preserve"> </w:t>
      </w:r>
      <w:r>
        <w:rPr>
          <w:rFonts w:eastAsia="Times New Roman"/>
          <w:color w:val="000000"/>
        </w:rPr>
        <w:t xml:space="preserve">указанные в настоящем Договоре, </w:t>
      </w:r>
      <w:r w:rsidRPr="005A287E">
        <w:rPr>
          <w:rFonts w:eastAsia="Times New Roman"/>
          <w:color w:val="000000"/>
        </w:rPr>
        <w:t>или в системе управления задачами</w:t>
      </w:r>
      <w:r>
        <w:rPr>
          <w:rFonts w:eastAsia="Times New Roman"/>
          <w:color w:val="000000"/>
        </w:rPr>
        <w:t xml:space="preserve"> </w:t>
      </w:r>
      <w:r w:rsidRPr="00B05BB2">
        <w:t xml:space="preserve">(при наличии предоставленного Исполнителем </w:t>
      </w:r>
      <w:r>
        <w:t xml:space="preserve">Заказчику </w:t>
      </w:r>
      <w:r w:rsidRPr="00B05BB2">
        <w:t>доступа в систему)</w:t>
      </w:r>
      <w:r>
        <w:t>.</w:t>
      </w:r>
    </w:p>
    <w:p w14:paraId="7E5483B2" w14:textId="77777777" w:rsidR="00801D71" w:rsidRPr="000C65FF" w:rsidRDefault="00801D71" w:rsidP="00801D71">
      <w:pPr>
        <w:jc w:val="both"/>
      </w:pPr>
      <w:r w:rsidRPr="000C65FF">
        <w:t>3.</w:t>
      </w:r>
      <w:r>
        <w:t>6</w:t>
      </w:r>
      <w:r w:rsidRPr="000C65FF">
        <w:t xml:space="preserve">. </w:t>
      </w:r>
      <w:r>
        <w:t>Самостоятельно и за свой счет продлять срок действия лицензий (договоров, соглашений) на программные продукты, требуемые для оказания услуг по настоящему Договору.</w:t>
      </w:r>
    </w:p>
    <w:p w14:paraId="0B4D4B5D" w14:textId="77777777" w:rsidR="00801D71" w:rsidRPr="000C65FF" w:rsidRDefault="00801D71" w:rsidP="00801D71">
      <w:pPr>
        <w:jc w:val="both"/>
      </w:pPr>
    </w:p>
    <w:p w14:paraId="2F50E077" w14:textId="77777777" w:rsidR="00801D71" w:rsidRPr="000C65FF" w:rsidRDefault="00801D71" w:rsidP="00801D71">
      <w:pPr>
        <w:jc w:val="both"/>
      </w:pPr>
      <w:bookmarkStart w:id="3" w:name="_luoz037hkdxz" w:colFirst="0" w:colLast="0"/>
      <w:bookmarkEnd w:id="3"/>
      <w:r w:rsidRPr="000C65FF">
        <w:lastRenderedPageBreak/>
        <w:t>Заказчик имеет право:</w:t>
      </w:r>
    </w:p>
    <w:p w14:paraId="4CBFF91D" w14:textId="77777777" w:rsidR="00801D71" w:rsidRPr="000C65FF" w:rsidRDefault="00801D71" w:rsidP="00801D71">
      <w:pPr>
        <w:jc w:val="both"/>
      </w:pPr>
      <w:r w:rsidRPr="000C65FF">
        <w:t>3.</w:t>
      </w:r>
      <w:r>
        <w:t>7</w:t>
      </w:r>
      <w:r w:rsidRPr="000C65FF">
        <w:t>. На качественное оказание услуг Исполнителем.</w:t>
      </w:r>
    </w:p>
    <w:p w14:paraId="7BC4BD1A" w14:textId="77777777" w:rsidR="00801D71" w:rsidRDefault="00801D71" w:rsidP="00801D71">
      <w:pPr>
        <w:jc w:val="both"/>
      </w:pPr>
      <w:r w:rsidRPr="000C65FF">
        <w:t>3.</w:t>
      </w:r>
      <w:r>
        <w:t>8</w:t>
      </w:r>
      <w:r w:rsidRPr="000C65FF">
        <w:t>. На информирование о ходе оказания услуг.</w:t>
      </w:r>
    </w:p>
    <w:p w14:paraId="5F31CB8A" w14:textId="20E0B612" w:rsidR="00801D71" w:rsidRPr="00E05339" w:rsidRDefault="00801D71" w:rsidP="00801D71">
      <w:pPr>
        <w:jc w:val="both"/>
      </w:pPr>
      <w:r>
        <w:t xml:space="preserve">3.9. В любой момент заявить о прекращении оказания услуг по заявке, направив в адрес Исполнителя соответствующее письменное требование любым из доступных способов, указанных в п. 8.3 настоящего Договора. </w:t>
      </w:r>
    </w:p>
    <w:p w14:paraId="145A5B48" w14:textId="77777777" w:rsidR="00801D71" w:rsidRPr="000C65FF" w:rsidRDefault="00801D71" w:rsidP="00801D71">
      <w:pPr>
        <w:pStyle w:val="Heading1"/>
        <w:jc w:val="both"/>
      </w:pPr>
      <w:bookmarkStart w:id="4" w:name="_qpujrk37bx6y" w:colFirst="0" w:colLast="0"/>
      <w:bookmarkEnd w:id="4"/>
      <w:r>
        <w:t>4</w:t>
      </w:r>
      <w:r w:rsidRPr="000C65FF">
        <w:t>. Переход права</w:t>
      </w:r>
    </w:p>
    <w:p w14:paraId="696C8D14" w14:textId="77777777" w:rsidR="00801D71" w:rsidRPr="000C65FF" w:rsidRDefault="00801D71" w:rsidP="00801D71">
      <w:pPr>
        <w:jc w:val="both"/>
      </w:pPr>
      <w:r>
        <w:t>4</w:t>
      </w:r>
      <w:r w:rsidRPr="000C65FF">
        <w:t xml:space="preserve">.1. Имущественные права на результат оказания услуг </w:t>
      </w:r>
      <w:r>
        <w:t>в каждом отчетном периоде</w:t>
      </w:r>
      <w:r w:rsidRPr="000C65FF">
        <w:t xml:space="preserve"> переходят к Заказчику с даты принятия им оказанных услуг в соответст</w:t>
      </w:r>
      <w:r>
        <w:t>вии с п. 3.5</w:t>
      </w:r>
      <w:r w:rsidRPr="000C65FF">
        <w:t xml:space="preserve">. настоящего Договора </w:t>
      </w:r>
      <w:r>
        <w:t>и их оплаты в порядке, установленном разделом 5 настоящего Договора</w:t>
      </w:r>
      <w:r w:rsidRPr="000C65FF">
        <w:t>.</w:t>
      </w:r>
    </w:p>
    <w:p w14:paraId="046D33C0" w14:textId="77777777" w:rsidR="00801D71" w:rsidRDefault="00801D71" w:rsidP="00801D71">
      <w:pPr>
        <w:pStyle w:val="Heading1"/>
        <w:jc w:val="both"/>
      </w:pPr>
      <w:bookmarkStart w:id="5" w:name="_p8giljmb1ay5" w:colFirst="0" w:colLast="0"/>
      <w:bookmarkEnd w:id="5"/>
      <w:r>
        <w:t>5</w:t>
      </w:r>
      <w:r w:rsidRPr="000C65FF">
        <w:t>. Стоимость услуг и порядок оплаты</w:t>
      </w:r>
    </w:p>
    <w:p w14:paraId="6C670D69" w14:textId="77777777" w:rsidR="00801D71" w:rsidRDefault="00801D71" w:rsidP="00801D71">
      <w:pPr>
        <w:jc w:val="both"/>
      </w:pPr>
      <w:r>
        <w:t>5.1. Расчетная стоимость 1 нормо-часа оказания услуг Заказчика составляет ___________ рублей. НДС не облагается в связи с применением УСН.</w:t>
      </w:r>
    </w:p>
    <w:p w14:paraId="487A6BFB" w14:textId="77777777" w:rsidR="00801D71" w:rsidRDefault="00801D71" w:rsidP="00801D71">
      <w:pPr>
        <w:jc w:val="both"/>
      </w:pPr>
      <w:r>
        <w:t xml:space="preserve">5.2. Стоимость услуг за отчетный период определяется произведением расчетной стоимости 1 нормо-часа на количество нормо-часов, затраченных на оказание услуг в отчетном периоде. </w:t>
      </w:r>
    </w:p>
    <w:p w14:paraId="1B8D5952" w14:textId="77777777" w:rsidR="00801D71" w:rsidRDefault="00801D71" w:rsidP="00801D71">
      <w:pPr>
        <w:jc w:val="both"/>
      </w:pPr>
      <w:r>
        <w:t xml:space="preserve">5.3. Оплата стоимости услуг за каждый отчетный период производится ежемесячно не позднее 5 (пяти) рабочих дней после получения счета Исполнителя, направленного в адрес Заказчика любым из доступных способов, определенных в п. 8.3 настоящего Договора. </w:t>
      </w:r>
    </w:p>
    <w:p w14:paraId="18A8702A" w14:textId="77777777" w:rsidR="00801D71" w:rsidRDefault="00801D71" w:rsidP="00801D71">
      <w:pPr>
        <w:jc w:val="both"/>
      </w:pPr>
      <w:r>
        <w:t>5.4. Обязательства по оплате считаются исполненными с момента поступления денежных средств на расчетный счет Исполнителя.</w:t>
      </w:r>
    </w:p>
    <w:p w14:paraId="10E3B8C7" w14:textId="77777777" w:rsidR="00801D71" w:rsidRDefault="00801D71" w:rsidP="00801D71">
      <w:pPr>
        <w:jc w:val="both"/>
      </w:pPr>
      <w:r>
        <w:t xml:space="preserve">5.5. Расчетная стоимость 1 нормо-часа оказания услуг может быть изменена Исполнителем в одностороннем порядке при условии уведомления об этом Заказчика не позднее чем за 1 полный отчетный период любым из доступных способов, указанных в п. 8.3 договора. Измененная расчетная стоимость 1 нормо-часа подлежит применению с указанной в уведомлении Исполнителя даты при условии незаявления Заказчиком о намерении расторгнуть договор в порядке п. 7.2 договора в течение 7 (семи) календарных дней с даты получения уведомления об изменении расчетной стоимости.  </w:t>
      </w:r>
    </w:p>
    <w:p w14:paraId="0B3462A5" w14:textId="77777777" w:rsidR="00801D71" w:rsidRPr="000C65FF" w:rsidRDefault="00801D71" w:rsidP="00801D71">
      <w:pPr>
        <w:pStyle w:val="Heading1"/>
        <w:jc w:val="both"/>
      </w:pPr>
      <w:r>
        <w:t>6</w:t>
      </w:r>
      <w:r w:rsidRPr="000C65FF">
        <w:t>. Ответственность сторон</w:t>
      </w:r>
    </w:p>
    <w:p w14:paraId="73B8F7D4" w14:textId="77777777" w:rsidR="00801D71" w:rsidRPr="000C65FF" w:rsidRDefault="00801D71" w:rsidP="00801D71">
      <w:pPr>
        <w:jc w:val="both"/>
      </w:pPr>
      <w:r>
        <w:t>6</w:t>
      </w:r>
      <w:r w:rsidRPr="000C65FF">
        <w:t>.1.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14:paraId="1A088072" w14:textId="77777777" w:rsidR="00801D71" w:rsidRPr="000C65FF" w:rsidRDefault="00801D71" w:rsidP="00801D71">
      <w:pPr>
        <w:jc w:val="both"/>
      </w:pPr>
      <w:r>
        <w:t>6</w:t>
      </w:r>
      <w:r w:rsidRPr="000C65FF">
        <w:t xml:space="preserve">.2. В случае нарушения Заказчиком условий настоящего </w:t>
      </w:r>
      <w:r w:rsidRPr="00C4709D">
        <w:t>Договора об оплате, предоставлении материалов (информации) Исполнитель оставляет за собой право на основании ст.ст.328, 719 ГК РФ приостановить оказание услуг</w:t>
      </w:r>
      <w:r>
        <w:t xml:space="preserve"> по заявке</w:t>
      </w:r>
      <w:r w:rsidRPr="00C4709D">
        <w:t xml:space="preserve">, а также не передавать Заказчику </w:t>
      </w:r>
      <w:r>
        <w:t>оказанные</w:t>
      </w:r>
      <w:r w:rsidRPr="00C4709D">
        <w:t xml:space="preserve"> по Договору </w:t>
      </w:r>
      <w:r>
        <w:t xml:space="preserve">услуги </w:t>
      </w:r>
      <w:r w:rsidRPr="00C4709D">
        <w:t>вплоть до исполнения</w:t>
      </w:r>
      <w:r w:rsidRPr="000C65FF">
        <w:t xml:space="preserve"> Заказчиком всех своих обязательств по Договору.</w:t>
      </w:r>
    </w:p>
    <w:p w14:paraId="533455C7" w14:textId="77777777" w:rsidR="00801D71" w:rsidRPr="000C65FF" w:rsidRDefault="00801D71" w:rsidP="00801D71">
      <w:pPr>
        <w:jc w:val="both"/>
      </w:pPr>
      <w:r>
        <w:t>6</w:t>
      </w:r>
      <w:r w:rsidRPr="000C65FF">
        <w:t xml:space="preserve">.3. При задержке оплаты услуг Исполнителя, а также предоставления необходимых документов, материалов и </w:t>
      </w:r>
      <w:r>
        <w:t>информации в соответствии с п.</w:t>
      </w:r>
      <w:r w:rsidRPr="000C65FF">
        <w:t xml:space="preserve"> 3.1 настоящего Договора сроком более чем на 14 (четырнадцать) календарных дней Исполнитель вправе в одностороннем порядке расторгнуть настоящий Договор с предварительным уведомлением Заказчика не менее чем за 5 (пять) календарных дней до даты расторжения.</w:t>
      </w:r>
    </w:p>
    <w:p w14:paraId="19CB8E42" w14:textId="77777777" w:rsidR="00801D71" w:rsidRPr="000C65FF" w:rsidRDefault="00801D71" w:rsidP="00801D71">
      <w:pPr>
        <w:jc w:val="both"/>
      </w:pPr>
      <w:r>
        <w:t>6</w:t>
      </w:r>
      <w:r w:rsidRPr="000C65FF">
        <w:t>.4. В случае возникновения между Заказчиком и Исполнителем споров или разногласий, вытекающих из настоящего Договора или связанных с ним, Стороны примут все меры к разрешению их путем переговоров между собой. Неурегулированные путем переговоров споры или разногласия подлежат передаче на рассмотрение в Арбитражный суд Ярославской области.</w:t>
      </w:r>
    </w:p>
    <w:p w14:paraId="311D4116" w14:textId="77777777" w:rsidR="00801D71" w:rsidRPr="000C65FF" w:rsidRDefault="00801D71" w:rsidP="00801D71">
      <w:pPr>
        <w:pStyle w:val="Heading1"/>
        <w:jc w:val="both"/>
      </w:pPr>
      <w:bookmarkStart w:id="6" w:name="_yv4t071pnfjj" w:colFirst="0" w:colLast="0"/>
      <w:bookmarkEnd w:id="6"/>
      <w:r>
        <w:lastRenderedPageBreak/>
        <w:t>7</w:t>
      </w:r>
      <w:r w:rsidRPr="000C65FF">
        <w:t>. Срок действия Договора</w:t>
      </w:r>
    </w:p>
    <w:p w14:paraId="4A56AAEE" w14:textId="77777777" w:rsidR="00801D71" w:rsidRPr="000C65FF" w:rsidRDefault="00801D71" w:rsidP="00801D71">
      <w:pPr>
        <w:jc w:val="both"/>
      </w:pPr>
      <w:r>
        <w:t>7</w:t>
      </w:r>
      <w:r w:rsidRPr="000C65FF">
        <w:t>.1. Настоящий Договор вступает в силу с момента подписания его обеими Сторонами и действует до полного исполнения Сторонами своих обязательств по Договору.</w:t>
      </w:r>
    </w:p>
    <w:p w14:paraId="79E8404D" w14:textId="77777777" w:rsidR="00801D71" w:rsidRPr="000C65FF" w:rsidRDefault="00801D71" w:rsidP="00801D71">
      <w:pPr>
        <w:jc w:val="both"/>
      </w:pPr>
      <w:r>
        <w:t>7</w:t>
      </w:r>
      <w:r w:rsidRPr="000C65FF">
        <w:t>.2. Договор может быть расторгнут по инициативе любой из Сторон досрочно при условии направления и получения другой Стороной уведомления о расторжении договора не позднее чем за 1 (один) полный календарный месяц до желаемой даты расторжения и произведения ко дню расторжения Договора всех взаиморасчетов, оплаты фактически понесенных Исполнителем расходов.</w:t>
      </w:r>
    </w:p>
    <w:p w14:paraId="5DF7D3FD" w14:textId="77777777" w:rsidR="00801D71" w:rsidRDefault="00801D71" w:rsidP="00801D71">
      <w:pPr>
        <w:jc w:val="both"/>
      </w:pPr>
      <w:r>
        <w:t>7</w:t>
      </w:r>
      <w:r w:rsidRPr="000C65FF">
        <w:t xml:space="preserve">.3. Договор может быть расторгнут любой из Сторон досрочно в случае несоблюдения другой стороной обязательств, указанных в настоящем Договоре, без соблюдения срока предварительного уведомления, установленного п. </w:t>
      </w:r>
      <w:r>
        <w:t>7</w:t>
      </w:r>
      <w:r w:rsidRPr="000C65FF">
        <w:t>.2 Договора.</w:t>
      </w:r>
    </w:p>
    <w:p w14:paraId="078C813B" w14:textId="77777777" w:rsidR="00801D71" w:rsidRPr="00CB11F7" w:rsidRDefault="00801D71" w:rsidP="00801D71">
      <w:pPr>
        <w:jc w:val="both"/>
      </w:pPr>
      <w:r>
        <w:t xml:space="preserve">7.4. </w:t>
      </w:r>
      <w:r w:rsidRPr="00CB11F7">
        <w:t>Оказание услуг по заявке Заказчика сроком не огранич</w:t>
      </w:r>
      <w:r>
        <w:t>ивается</w:t>
      </w:r>
      <w:r w:rsidRPr="00CB11F7">
        <w:t>, носит длящийся характер.</w:t>
      </w:r>
    </w:p>
    <w:p w14:paraId="344672A0" w14:textId="77777777" w:rsidR="00801D71" w:rsidRPr="000C65FF" w:rsidRDefault="00801D71" w:rsidP="00801D71">
      <w:pPr>
        <w:pStyle w:val="Heading1"/>
        <w:jc w:val="both"/>
      </w:pPr>
      <w:bookmarkStart w:id="7" w:name="_3x60978fekuz" w:colFirst="0" w:colLast="0"/>
      <w:bookmarkEnd w:id="7"/>
      <w:r>
        <w:t>8</w:t>
      </w:r>
      <w:r w:rsidRPr="000C65FF">
        <w:t>. Прочие условия</w:t>
      </w:r>
    </w:p>
    <w:p w14:paraId="0DA834D3" w14:textId="77777777" w:rsidR="00801D71" w:rsidRPr="000C65FF" w:rsidRDefault="00801D71" w:rsidP="00801D71">
      <w:pPr>
        <w:jc w:val="both"/>
      </w:pPr>
      <w:r>
        <w:t>8</w:t>
      </w:r>
      <w:r w:rsidRPr="000C65FF">
        <w:t>.1. Договор составлен в 2-х экземплярах, имеющих одинаковую юридическую силу, по одному - для каждой из Сторон.</w:t>
      </w:r>
    </w:p>
    <w:p w14:paraId="08FF4E2F" w14:textId="77777777" w:rsidR="00801D71" w:rsidRPr="000C65FF" w:rsidRDefault="00801D71" w:rsidP="00801D71">
      <w:pPr>
        <w:jc w:val="both"/>
      </w:pPr>
      <w:r>
        <w:t>8</w:t>
      </w:r>
      <w:r w:rsidRPr="000C65FF">
        <w:t>.2. Условия настоящего Договора в целом и в части могут быть изменены только по взаимному соглашению Сторон путем подписания дополнительного соглашения к настоящему Договору.</w:t>
      </w:r>
    </w:p>
    <w:p w14:paraId="45671826" w14:textId="77777777" w:rsidR="00801D71" w:rsidRPr="000C65FF" w:rsidRDefault="00801D71" w:rsidP="00801D71">
      <w:pPr>
        <w:jc w:val="both"/>
      </w:pPr>
      <w:r>
        <w:t>8</w:t>
      </w:r>
      <w:r w:rsidRPr="000C65FF">
        <w:t>.3. Стороны признают доказательную силу электронной переписки, электронного обмена документами, в том числе поименованными в настоящем Договоре, посредством электронной почты, через оператора электронного документооборота</w:t>
      </w:r>
      <w:r>
        <w:t xml:space="preserve"> (ЭДО)</w:t>
      </w:r>
      <w:r w:rsidRPr="000C65FF">
        <w:t>, а также в системе управления задачами Исполнителя, размещенной по адресу pm.cetera.ru. Обязательным условием признания юридической силы документов, отправленных посредством электронной почты, является их отправка со следующих электронных адресов (e-mail):</w:t>
      </w:r>
    </w:p>
    <w:p w14:paraId="1F1630B0" w14:textId="77777777" w:rsidR="00801D71" w:rsidRPr="000C65FF" w:rsidRDefault="00801D71" w:rsidP="00801D71">
      <w:pPr>
        <w:jc w:val="both"/>
      </w:pPr>
      <w:r>
        <w:t>8</w:t>
      </w:r>
      <w:r w:rsidRPr="000C65FF">
        <w:t>.3.1. Исполнитель: электронные адреса с доменным именем (@)cetera.ru, ceteralabs.com</w:t>
      </w:r>
    </w:p>
    <w:p w14:paraId="3156A355" w14:textId="77777777" w:rsidR="00801D71" w:rsidRPr="000C65FF" w:rsidRDefault="00801D71" w:rsidP="00801D71">
      <w:pPr>
        <w:jc w:val="both"/>
      </w:pPr>
      <w:r>
        <w:t>8</w:t>
      </w:r>
      <w:r w:rsidRPr="000C65FF">
        <w:t>.3.2. Заказчик: __________________________.</w:t>
      </w:r>
    </w:p>
    <w:p w14:paraId="63C4D416" w14:textId="77777777" w:rsidR="00801D71" w:rsidRPr="00075DD7" w:rsidRDefault="00801D71" w:rsidP="00801D71">
      <w:pPr>
        <w:jc w:val="both"/>
      </w:pPr>
      <w:r>
        <w:t>8</w:t>
      </w:r>
      <w:r w:rsidRPr="000C65FF">
        <w:t xml:space="preserve">.4. </w:t>
      </w:r>
      <w:r w:rsidRPr="00075DD7">
        <w:rPr>
          <w:szCs w:val="20"/>
        </w:rPr>
        <w:t>Ни одна из Сторон не будет нести ответственность за полное или частичное невыполнение своих обязательств согласно настоящему Договору, если неисполнение будет являться следствием обстоятельств непреодолимой силы, которые нельзя было предвидеть или избежать, таких как наводнение, пожар, землетрясение и другие стихийные бедствия, объявленная или фактическая война или военные действия, последствия проведения специальной военной операции, внешних санкций и ограничительных мер внутри страны, гражданские волнения, эпидемии, действия и решения государственных и муниципальных органов, отключение электроэнергии, средств связи или других коммунальных услу</w:t>
      </w:r>
      <w:r>
        <w:rPr>
          <w:szCs w:val="20"/>
        </w:rPr>
        <w:t>г, возникших по независящим от С</w:t>
      </w:r>
      <w:r w:rsidRPr="00075DD7">
        <w:rPr>
          <w:szCs w:val="20"/>
        </w:rPr>
        <w:t>тороны причинам после заключения Договора.</w:t>
      </w:r>
    </w:p>
    <w:p w14:paraId="11093287" w14:textId="77777777" w:rsidR="00801D71" w:rsidRPr="00AC55EC" w:rsidRDefault="00801D71" w:rsidP="00801D71">
      <w:pPr>
        <w:pStyle w:val="NormalWeb"/>
        <w:spacing w:before="0" w:beforeAutospacing="0" w:after="0" w:afterAutospacing="0" w:line="276" w:lineRule="auto"/>
        <w:jc w:val="both"/>
        <w:rPr>
          <w:sz w:val="20"/>
          <w:szCs w:val="20"/>
        </w:rPr>
      </w:pPr>
      <w:r>
        <w:rPr>
          <w:sz w:val="20"/>
          <w:szCs w:val="20"/>
        </w:rPr>
        <w:t>8</w:t>
      </w:r>
      <w:r w:rsidRPr="00AC55EC">
        <w:rPr>
          <w:sz w:val="20"/>
          <w:szCs w:val="20"/>
        </w:rPr>
        <w:t xml:space="preserve">.4.1. Сторона, не исполняющая своего обязательства вследствие обстоятельств непреодолимой силы, </w:t>
      </w:r>
      <w:r>
        <w:rPr>
          <w:sz w:val="20"/>
          <w:szCs w:val="20"/>
        </w:rPr>
        <w:t>определенных в п. 8</w:t>
      </w:r>
      <w:r w:rsidRPr="00AC55EC">
        <w:rPr>
          <w:sz w:val="20"/>
          <w:szCs w:val="20"/>
        </w:rPr>
        <w:t>.4 настоящего Договора, должна известить другую Сторону об указанных обстоятельствах и их влиянии на исполнение обязательств без промедления, но не позднее 3 (трех) календарных дней с момента наступления указанных обстоятельств.</w:t>
      </w:r>
    </w:p>
    <w:p w14:paraId="28E4130D" w14:textId="77777777" w:rsidR="00801D71" w:rsidRPr="00AC55EC" w:rsidRDefault="00801D71" w:rsidP="00801D71">
      <w:pPr>
        <w:pStyle w:val="NormalWeb"/>
        <w:spacing w:before="0" w:beforeAutospacing="0" w:after="0" w:afterAutospacing="0" w:line="276" w:lineRule="auto"/>
        <w:jc w:val="both"/>
        <w:rPr>
          <w:sz w:val="20"/>
          <w:szCs w:val="20"/>
        </w:rPr>
      </w:pPr>
      <w:r>
        <w:rPr>
          <w:sz w:val="20"/>
          <w:szCs w:val="20"/>
        </w:rPr>
        <w:t>8</w:t>
      </w:r>
      <w:r w:rsidRPr="00AC55EC">
        <w:rPr>
          <w:sz w:val="20"/>
          <w:szCs w:val="20"/>
        </w:rPr>
        <w:t xml:space="preserve">.4.2. Сторона, не известившая другую Сторону о невозможности исполнения своих обязательств по настоящему </w:t>
      </w:r>
      <w:r>
        <w:rPr>
          <w:sz w:val="20"/>
          <w:szCs w:val="20"/>
        </w:rPr>
        <w:t>Договору в силу указанных в п. 8</w:t>
      </w:r>
      <w:r w:rsidRPr="00AC55EC">
        <w:rPr>
          <w:sz w:val="20"/>
          <w:szCs w:val="20"/>
        </w:rPr>
        <w:t xml:space="preserve">.4 Договора обстоятельств и в установленный в п. </w:t>
      </w:r>
      <w:r>
        <w:rPr>
          <w:sz w:val="20"/>
          <w:szCs w:val="20"/>
        </w:rPr>
        <w:t>8</w:t>
      </w:r>
      <w:r w:rsidRPr="00AC55EC">
        <w:rPr>
          <w:sz w:val="20"/>
          <w:szCs w:val="20"/>
        </w:rPr>
        <w:t>.4.1 Договора срок, утрачивает право ссылаться на такую невозможность в будущем.</w:t>
      </w:r>
    </w:p>
    <w:p w14:paraId="50BBA16E" w14:textId="77777777" w:rsidR="00801D71" w:rsidRPr="000C65FF" w:rsidRDefault="00801D71" w:rsidP="00801D71">
      <w:pPr>
        <w:jc w:val="both"/>
      </w:pPr>
      <w:r>
        <w:t>8</w:t>
      </w:r>
      <w:r w:rsidRPr="000C65FF">
        <w:t>.5. Почтовые отправления, адресованные Исполнителю, должны быть отправлены заказным письмом по почтовому адресу, указанному в реквизитах.</w:t>
      </w:r>
    </w:p>
    <w:p w14:paraId="492CCC48" w14:textId="77777777" w:rsidR="00801D71" w:rsidRPr="00CC5E35" w:rsidRDefault="00801D71" w:rsidP="00801D71">
      <w:pPr>
        <w:jc w:val="both"/>
      </w:pPr>
      <w:r>
        <w:t>8</w:t>
      </w:r>
      <w:r w:rsidRPr="000C65FF">
        <w:t xml:space="preserve">.6. Результат оказания услуг по настоящему Договору предназначен для использования его Заказчиком в деятельности, которую он осуществляет самостоятельно на свой собственный риск. Заказ услуг по настоящему Договору производится Заказчиком не в личных, семейных, домашних и иных нуждах, не связанных с осуществлением предпринимательской деятельности, а в целях осуществления предпринимательской деятельности и </w:t>
      </w:r>
      <w:r w:rsidRPr="00CC5E35">
        <w:t>извлечения экономической выгоды. Отношения между Сторонами настоящего договора не регулируются Федеральным законом «О защите прав потребителей».</w:t>
      </w:r>
    </w:p>
    <w:p w14:paraId="56A5BF65" w14:textId="77777777" w:rsidR="00801D71" w:rsidRPr="00CC5E35" w:rsidRDefault="00801D71" w:rsidP="00801D71">
      <w:pPr>
        <w:jc w:val="both"/>
      </w:pPr>
      <w:r>
        <w:t>8.</w:t>
      </w:r>
      <w:r w:rsidRPr="00CC5E35">
        <w:t>7. Настоящий договор не является субподрядным, не связан с каким-либо другими взаимоотношениями между Заказчиком и третьими лицами.</w:t>
      </w:r>
    </w:p>
    <w:p w14:paraId="2FAC6C58" w14:textId="77777777" w:rsidR="00801D71" w:rsidRPr="009B33FD" w:rsidRDefault="00801D71" w:rsidP="00801D71">
      <w:pPr>
        <w:tabs>
          <w:tab w:val="left" w:pos="426"/>
        </w:tabs>
        <w:jc w:val="both"/>
        <w:rPr>
          <w:rStyle w:val="layout"/>
          <w:color w:val="000000"/>
        </w:rPr>
      </w:pPr>
      <w:r>
        <w:rPr>
          <w:rStyle w:val="layout"/>
        </w:rPr>
        <w:lastRenderedPageBreak/>
        <w:t xml:space="preserve">8.8. </w:t>
      </w:r>
      <w:r w:rsidRPr="00B05BB2">
        <w:rPr>
          <w:rStyle w:val="layout"/>
        </w:rPr>
        <w:t xml:space="preserve">В ходе оказания услуг Исполнитель использует собственную инфраструктуру для разработки, тестирования, мониторинга, антивирусной защиты, резервного копирования, репозитория исходного кода, управления проектом и другое, не являющуюся предметом договора, а также договорной обязанностью Исполнителя. Указанная инфраструктура в предоставленном Исполнителем объеме должна добросовестно использоваться Сторонами Договора. </w:t>
      </w:r>
    </w:p>
    <w:p w14:paraId="04C53FF8" w14:textId="77777777" w:rsidR="00801D71" w:rsidRPr="00CC5E35" w:rsidRDefault="00801D71" w:rsidP="00801D71">
      <w:pPr>
        <w:jc w:val="both"/>
      </w:pPr>
      <w:r>
        <w:t>8</w:t>
      </w:r>
      <w:r w:rsidRPr="00CC5E35">
        <w:t>.9. Исполнитель имеет право на анонсирование и публикацию результатов оказания услуг по настоящему Договору в печатных и электронных источниках.</w:t>
      </w:r>
    </w:p>
    <w:p w14:paraId="1E33B1F6" w14:textId="77777777" w:rsidR="00801D71" w:rsidRPr="000C65FF" w:rsidRDefault="00801D71" w:rsidP="00801D71">
      <w:pPr>
        <w:jc w:val="both"/>
      </w:pPr>
      <w:r>
        <w:t>8.10</w:t>
      </w:r>
      <w:r w:rsidRPr="000C65FF">
        <w:t xml:space="preserve">. Настоящий договор представляет собой полную и исчерпывающую договоренность Сторон в отношении условий сотрудничества. С момента подписания настоящего договора отменяются все соглашения, </w:t>
      </w:r>
      <w:r>
        <w:t>касающиеся предмета настоящего Д</w:t>
      </w:r>
      <w:r w:rsidRPr="000C65FF">
        <w:t xml:space="preserve">оговора, результаты всей предыдущей переписки и все предшествующие переговоры по сотрудничеству Заказчика и Исполнителя в рамках </w:t>
      </w:r>
      <w:r>
        <w:t>Д</w:t>
      </w:r>
      <w:r w:rsidRPr="000C65FF">
        <w:t>оговора.</w:t>
      </w:r>
    </w:p>
    <w:p w14:paraId="403EEBEE" w14:textId="77777777" w:rsidR="00801D71" w:rsidRPr="000C65FF" w:rsidRDefault="00801D71" w:rsidP="00801D71">
      <w:pPr>
        <w:jc w:val="both"/>
      </w:pPr>
      <w:r>
        <w:t>8</w:t>
      </w:r>
      <w:r w:rsidRPr="000C65FF">
        <w:t>.1</w:t>
      </w:r>
      <w:r>
        <w:t>1</w:t>
      </w:r>
      <w:r w:rsidRPr="000C65FF">
        <w:t>. По требованию одной из Сторон Стороны проводят сверку расчетов с составлением совместного «Акта сверки расчетов». В случае неподписания Акта сверки расчетов Стороной, получившей его, в течение 10 (десяти) рабочих дней с момента его получения от Стороны, инициировавшей сверку, а равно непредоставление в срок до 10 (Десяти) рабочих дней после получения Акта мотивированного отказа от его подписания, Акт сверки расчетов считается согласованным в одностороннем порядке с учетом данных, предоставленных Стороной, инициировавшей сверку.</w:t>
      </w:r>
    </w:p>
    <w:p w14:paraId="48EDE0D4" w14:textId="77777777" w:rsidR="00801D71" w:rsidRPr="000C65FF" w:rsidRDefault="00801D71" w:rsidP="00801D71">
      <w:pPr>
        <w:pStyle w:val="Heading1"/>
        <w:jc w:val="both"/>
      </w:pPr>
      <w:bookmarkStart w:id="8" w:name="_z18mdyfu1fdm" w:colFirst="0" w:colLast="0"/>
      <w:bookmarkEnd w:id="8"/>
      <w:r>
        <w:t>9</w:t>
      </w:r>
      <w:r w:rsidRPr="000C65FF">
        <w:t>. Приложения к Договору</w:t>
      </w:r>
      <w:r>
        <w:t xml:space="preserve"> </w:t>
      </w:r>
    </w:p>
    <w:p w14:paraId="68D6F6E9" w14:textId="77777777" w:rsidR="00801D71" w:rsidRPr="000C65FF" w:rsidRDefault="00801D71" w:rsidP="00801D71">
      <w:pPr>
        <w:jc w:val="both"/>
      </w:pPr>
      <w:r>
        <w:t>9</w:t>
      </w:r>
      <w:r w:rsidRPr="000C65FF">
        <w:t>.1. Настоящий Договор сопровождается следующим</w:t>
      </w:r>
      <w:r>
        <w:t>и</w:t>
      </w:r>
      <w:r w:rsidRPr="000C65FF">
        <w:t xml:space="preserve"> приложени</w:t>
      </w:r>
      <w:r>
        <w:t>ями</w:t>
      </w:r>
      <w:r w:rsidRPr="000C65FF">
        <w:t>, являющим</w:t>
      </w:r>
      <w:r>
        <w:t>и</w:t>
      </w:r>
      <w:r w:rsidRPr="000C65FF">
        <w:t>ся его неотъемлемой частью:</w:t>
      </w:r>
    </w:p>
    <w:p w14:paraId="19CB36F1" w14:textId="77777777" w:rsidR="00801D71" w:rsidRDefault="00801D71" w:rsidP="00801D71">
      <w:pPr>
        <w:jc w:val="both"/>
      </w:pPr>
      <w:r>
        <w:t>9</w:t>
      </w:r>
      <w:r w:rsidRPr="000C65FF">
        <w:t xml:space="preserve">.1.1. </w:t>
      </w:r>
      <w:r>
        <w:t>Форма Отчета об оказанных услугах (Приложение</w:t>
      </w:r>
      <w:r w:rsidR="00CC2CDC">
        <w:t xml:space="preserve"> </w:t>
      </w:r>
      <w:r>
        <w:t>№1 к Договору);</w:t>
      </w:r>
    </w:p>
    <w:p w14:paraId="24077D6A" w14:textId="77777777" w:rsidR="00CC2CDC" w:rsidRDefault="00801D71" w:rsidP="00801D71">
      <w:pPr>
        <w:jc w:val="both"/>
      </w:pPr>
      <w:r>
        <w:t>9.1.2. Форма Акта сдачи-приемки оказанных услуг (Приложение №2 к Договору)</w:t>
      </w:r>
      <w:r w:rsidR="00CC2CDC">
        <w:t>;</w:t>
      </w:r>
    </w:p>
    <w:p w14:paraId="4E631862" w14:textId="67B583A3" w:rsidR="00801D71" w:rsidRPr="000C65FF" w:rsidRDefault="00CC2CDC" w:rsidP="00801D71">
      <w:pPr>
        <w:jc w:val="both"/>
      </w:pPr>
      <w:r>
        <w:t xml:space="preserve">9.1.3. Регламент оказания услуг, размещенный по постоянно действующей ссылке:  </w:t>
      </w:r>
      <w:r w:rsidRPr="00CC2CDC">
        <w:t>https://cetera.ru/forclients/reglament/</w:t>
      </w:r>
      <w:r>
        <w:t>.</w:t>
      </w:r>
    </w:p>
    <w:p w14:paraId="4AAB4F60" w14:textId="77777777" w:rsidR="00801D71" w:rsidRPr="000C65FF" w:rsidRDefault="00801D71" w:rsidP="00801D71">
      <w:pPr>
        <w:pStyle w:val="Heading1"/>
        <w:jc w:val="both"/>
        <w:rPr>
          <w:sz w:val="18"/>
          <w:szCs w:val="20"/>
        </w:rPr>
      </w:pPr>
      <w:bookmarkStart w:id="9" w:name="_8goewccnljhq" w:colFirst="0" w:colLast="0"/>
      <w:bookmarkEnd w:id="9"/>
      <w:r w:rsidRPr="000C65FF">
        <w:t>Реквизиты и подписи сторон</w:t>
      </w:r>
    </w:p>
    <w:tbl>
      <w:tblPr>
        <w:tblStyle w:val="TableGrid"/>
        <w:tblW w:w="5005" w:type="pct"/>
        <w:tblLook w:val="04A0" w:firstRow="1" w:lastRow="0" w:firstColumn="1" w:lastColumn="0" w:noHBand="0" w:noVBand="1"/>
      </w:tblPr>
      <w:tblGrid>
        <w:gridCol w:w="4942"/>
        <w:gridCol w:w="5004"/>
      </w:tblGrid>
      <w:tr w:rsidR="00801D71" w14:paraId="383B1086" w14:textId="77777777" w:rsidTr="002A0808">
        <w:tc>
          <w:tcPr>
            <w:tcW w:w="4830" w:type="dxa"/>
          </w:tcPr>
          <w:p w14:paraId="291105AB" w14:textId="77777777" w:rsidR="00801D71" w:rsidRDefault="00801D71" w:rsidP="002A0808">
            <w:pPr>
              <w:rPr>
                <w:rFonts w:eastAsia="Times New Roman"/>
                <w:b/>
                <w:bCs/>
                <w:color w:val="000000"/>
              </w:rPr>
            </w:pPr>
            <w:r>
              <w:rPr>
                <w:rFonts w:eastAsia="Times New Roman"/>
                <w:b/>
                <w:bCs/>
                <w:color w:val="000000"/>
              </w:rPr>
              <w:t>Исполнитель:</w:t>
            </w:r>
          </w:p>
        </w:tc>
        <w:tc>
          <w:tcPr>
            <w:tcW w:w="4890" w:type="dxa"/>
          </w:tcPr>
          <w:p w14:paraId="0D134B43" w14:textId="77777777" w:rsidR="00801D71" w:rsidRDefault="00801D71" w:rsidP="002A0808">
            <w:pPr>
              <w:rPr>
                <w:rFonts w:eastAsia="Times New Roman"/>
                <w:b/>
                <w:bCs/>
                <w:color w:val="000000"/>
                <w:highlight w:val="red"/>
              </w:rPr>
            </w:pPr>
            <w:r>
              <w:rPr>
                <w:rFonts w:eastAsia="Times New Roman"/>
                <w:b/>
                <w:bCs/>
                <w:color w:val="000000"/>
              </w:rPr>
              <w:t>Заказчик:</w:t>
            </w:r>
          </w:p>
        </w:tc>
      </w:tr>
      <w:tr w:rsidR="00801D71" w14:paraId="4B366B34" w14:textId="77777777" w:rsidTr="002A0808">
        <w:tc>
          <w:tcPr>
            <w:tcW w:w="4830" w:type="dxa"/>
          </w:tcPr>
          <w:p w14:paraId="4CF5AD96" w14:textId="77777777" w:rsidR="00801D71" w:rsidRDefault="00801D71" w:rsidP="002A0808">
            <w:pPr>
              <w:pStyle w:val="NormalWeb"/>
              <w:spacing w:before="0" w:beforeAutospacing="0" w:after="0" w:afterAutospacing="0"/>
              <w:rPr>
                <w:lang w:eastAsia="en-US"/>
              </w:rPr>
            </w:pPr>
            <w:r>
              <w:rPr>
                <w:b/>
                <w:bCs/>
                <w:color w:val="000000"/>
                <w:sz w:val="20"/>
                <w:szCs w:val="20"/>
              </w:rPr>
              <w:t>ООО «Фастсайт»</w:t>
            </w:r>
          </w:p>
          <w:p w14:paraId="08112338" w14:textId="77777777" w:rsidR="00801D71" w:rsidRDefault="00801D71" w:rsidP="002A0808">
            <w:pPr>
              <w:pStyle w:val="NormalWeb"/>
              <w:spacing w:before="0" w:beforeAutospacing="0" w:after="0" w:afterAutospacing="0"/>
            </w:pPr>
            <w:r>
              <w:rPr>
                <w:color w:val="000000"/>
                <w:sz w:val="20"/>
                <w:szCs w:val="20"/>
              </w:rPr>
              <w:t>Адрес места нахождения: 150040, г. Ярославль, пр. пр.Ленина, 25, оф.603</w:t>
            </w:r>
          </w:p>
          <w:p w14:paraId="1480D903" w14:textId="77777777" w:rsidR="00801D71" w:rsidRDefault="00801D71" w:rsidP="002A0808">
            <w:pPr>
              <w:pStyle w:val="NormalWeb"/>
              <w:spacing w:before="0" w:beforeAutospacing="0" w:after="0" w:afterAutospacing="0"/>
            </w:pPr>
            <w:r>
              <w:rPr>
                <w:color w:val="000000"/>
                <w:sz w:val="20"/>
                <w:szCs w:val="20"/>
              </w:rPr>
              <w:t>Телефон: +7 (4852) 700-441</w:t>
            </w:r>
          </w:p>
          <w:p w14:paraId="2E120E60" w14:textId="77777777" w:rsidR="00801D71" w:rsidRDefault="00801D71" w:rsidP="002A0808">
            <w:pPr>
              <w:pStyle w:val="NormalWeb"/>
              <w:spacing w:before="0" w:beforeAutospacing="0" w:after="0" w:afterAutospacing="0"/>
            </w:pPr>
            <w:r>
              <w:rPr>
                <w:color w:val="000000"/>
                <w:sz w:val="20"/>
                <w:szCs w:val="20"/>
              </w:rPr>
              <w:t xml:space="preserve">Email: support@fastsite.ru </w:t>
            </w:r>
          </w:p>
          <w:p w14:paraId="05BE3AE4" w14:textId="77777777" w:rsidR="00801D71" w:rsidRDefault="00801D71" w:rsidP="002A0808">
            <w:pPr>
              <w:pStyle w:val="NormalWeb"/>
              <w:spacing w:before="0" w:beforeAutospacing="0" w:after="0" w:afterAutospacing="0"/>
            </w:pPr>
            <w:r>
              <w:rPr>
                <w:color w:val="000000"/>
                <w:sz w:val="20"/>
                <w:szCs w:val="20"/>
              </w:rPr>
              <w:t>ИНН 7606108051</w:t>
            </w:r>
          </w:p>
          <w:p w14:paraId="6DE5F147" w14:textId="77777777" w:rsidR="00801D71" w:rsidRDefault="00801D71" w:rsidP="002A0808">
            <w:pPr>
              <w:pStyle w:val="NormalWeb"/>
              <w:spacing w:before="0" w:beforeAutospacing="0" w:after="0" w:afterAutospacing="0"/>
            </w:pPr>
            <w:r>
              <w:rPr>
                <w:color w:val="000000"/>
                <w:sz w:val="20"/>
                <w:szCs w:val="20"/>
              </w:rPr>
              <w:t>КПП 760601001</w:t>
            </w:r>
          </w:p>
          <w:p w14:paraId="29661054" w14:textId="77777777" w:rsidR="00801D71" w:rsidRDefault="00801D71" w:rsidP="002A0808">
            <w:pPr>
              <w:pStyle w:val="NormalWeb"/>
              <w:spacing w:before="0" w:beforeAutospacing="0" w:after="0" w:afterAutospacing="0"/>
            </w:pPr>
            <w:r>
              <w:rPr>
                <w:color w:val="000000"/>
                <w:sz w:val="20"/>
                <w:szCs w:val="20"/>
              </w:rPr>
              <w:t>ОГРН 1167627061690</w:t>
            </w:r>
          </w:p>
          <w:p w14:paraId="4B8D30C5" w14:textId="77777777" w:rsidR="00801D71" w:rsidRDefault="00801D71" w:rsidP="002A0808">
            <w:pPr>
              <w:pStyle w:val="NormalWeb"/>
              <w:spacing w:before="0" w:beforeAutospacing="0" w:after="0" w:afterAutospacing="0"/>
            </w:pPr>
            <w:r>
              <w:rPr>
                <w:color w:val="000000"/>
                <w:sz w:val="20"/>
                <w:szCs w:val="20"/>
              </w:rPr>
              <w:t>р/с 40702810096050000858 в ПАО РОСБАНК, к/с 30101810000000000256, БИК 044525256</w:t>
            </w:r>
          </w:p>
          <w:p w14:paraId="0294CFA2" w14:textId="77777777" w:rsidR="00801D71" w:rsidRDefault="00801D71" w:rsidP="002A0808">
            <w:pPr>
              <w:rPr>
                <w:rFonts w:eastAsia="Times New Roman"/>
                <w:color w:val="000000"/>
              </w:rPr>
            </w:pPr>
            <w:r w:rsidRPr="000450BB">
              <w:rPr>
                <w:rFonts w:eastAsia="Calibri"/>
                <w:color w:val="000000"/>
                <w:szCs w:val="20"/>
                <w:lang w:eastAsia="zh-CN" w:bidi="hi-IN"/>
              </w:rPr>
              <w:t>ОКПО 00869139</w:t>
            </w:r>
            <w:r>
              <w:rPr>
                <w:color w:val="000000"/>
              </w:rPr>
              <w:t xml:space="preserve"> </w:t>
            </w:r>
          </w:p>
        </w:tc>
        <w:tc>
          <w:tcPr>
            <w:tcW w:w="4890" w:type="dxa"/>
          </w:tcPr>
          <w:p w14:paraId="21EE3A11" w14:textId="77777777" w:rsidR="00801D71" w:rsidRDefault="00801D71" w:rsidP="002A0808">
            <w:pPr>
              <w:pStyle w:val="BodyText"/>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801D71" w14:paraId="19BB82CF" w14:textId="77777777" w:rsidTr="002A0808">
        <w:tc>
          <w:tcPr>
            <w:tcW w:w="4830" w:type="dxa"/>
          </w:tcPr>
          <w:p w14:paraId="01BB903F" w14:textId="77777777" w:rsidR="00801D71" w:rsidRDefault="00801D71" w:rsidP="002A0808">
            <w:pPr>
              <w:pStyle w:val="BodyText"/>
              <w:rPr>
                <w:rFonts w:ascii="Times New Roman" w:eastAsia="Times New Roman" w:hAnsi="Times New Roman" w:cs="Times New Roman"/>
                <w:color w:val="000000"/>
              </w:rPr>
            </w:pPr>
            <w:r>
              <w:rPr>
                <w:rFonts w:ascii="Times New Roman" w:eastAsia="Times New Roman" w:hAnsi="Times New Roman" w:cs="Times New Roman"/>
                <w:color w:val="000000"/>
              </w:rPr>
              <w:t xml:space="preserve">Директор </w:t>
            </w:r>
          </w:p>
          <w:p w14:paraId="13997903" w14:textId="77777777" w:rsidR="00801D71" w:rsidRDefault="00801D71" w:rsidP="002A0808">
            <w:pPr>
              <w:pStyle w:val="BodyText"/>
              <w:rPr>
                <w:rFonts w:ascii="Times New Roman" w:eastAsia="Times New Roman" w:hAnsi="Times New Roman" w:cs="Times New Roman"/>
                <w:color w:val="000000"/>
              </w:rPr>
            </w:pPr>
          </w:p>
          <w:p w14:paraId="01C41D72" w14:textId="77777777" w:rsidR="00801D71" w:rsidRDefault="00801D71" w:rsidP="002A0808">
            <w:pPr>
              <w:pStyle w:val="BodyText"/>
              <w:rPr>
                <w:rFonts w:ascii="Times New Roman" w:eastAsia="Times New Roman" w:hAnsi="Times New Roman" w:cs="Times New Roman"/>
                <w:color w:val="000000"/>
              </w:rPr>
            </w:pPr>
            <w:r>
              <w:rPr>
                <w:rFonts w:ascii="Times New Roman" w:eastAsia="Times New Roman" w:hAnsi="Times New Roman" w:cs="Times New Roman"/>
                <w:color w:val="000000"/>
              </w:rPr>
              <w:t>___________________ (Ефимов Р.С.)</w:t>
            </w:r>
          </w:p>
          <w:p w14:paraId="5BAA4F1E" w14:textId="77777777" w:rsidR="00801D71" w:rsidRDefault="00801D71" w:rsidP="002A0808">
            <w:pPr>
              <w:pStyle w:val="BodyText"/>
              <w:rPr>
                <w:rFonts w:ascii="Times New Roman" w:eastAsia="Times New Roman" w:hAnsi="Times New Roman" w:cs="Times New Roman"/>
                <w:color w:val="000000"/>
              </w:rPr>
            </w:pPr>
            <w:r>
              <w:rPr>
                <w:rFonts w:ascii="Times New Roman" w:eastAsia="Times New Roman" w:hAnsi="Times New Roman" w:cs="Times New Roman"/>
                <w:color w:val="000000"/>
              </w:rPr>
              <w:t xml:space="preserve">               М.п.</w:t>
            </w:r>
          </w:p>
          <w:p w14:paraId="2FAA0E4A" w14:textId="77777777" w:rsidR="00801D71" w:rsidRDefault="00801D71" w:rsidP="002A0808">
            <w:pPr>
              <w:rPr>
                <w:rFonts w:eastAsia="Times New Roman"/>
                <w:color w:val="000000"/>
              </w:rPr>
            </w:pPr>
            <w:r>
              <w:rPr>
                <w:rFonts w:eastAsia="Times New Roman"/>
                <w:color w:val="000000"/>
              </w:rPr>
              <w:t>"___" __________ 2024 г.</w:t>
            </w:r>
          </w:p>
          <w:p w14:paraId="29F2F5F1" w14:textId="77777777" w:rsidR="00801D71" w:rsidRDefault="00801D71" w:rsidP="002A0808">
            <w:pPr>
              <w:rPr>
                <w:rFonts w:eastAsia="Times New Roman"/>
                <w:color w:val="000000"/>
              </w:rPr>
            </w:pPr>
          </w:p>
        </w:tc>
        <w:tc>
          <w:tcPr>
            <w:tcW w:w="4890" w:type="dxa"/>
          </w:tcPr>
          <w:p w14:paraId="68D1D5D8" w14:textId="77777777" w:rsidR="00801D71" w:rsidRDefault="00801D71" w:rsidP="002A0808">
            <w:pPr>
              <w:pStyle w:val="BodyText"/>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5505C19E" w14:textId="77777777" w:rsidR="00801D71" w:rsidRDefault="00801D71" w:rsidP="002A0808">
            <w:pPr>
              <w:pStyle w:val="BodyText"/>
              <w:rPr>
                <w:rFonts w:ascii="Times New Roman" w:eastAsia="Times New Roman" w:hAnsi="Times New Roman" w:cs="Times New Roman"/>
                <w:color w:val="000000"/>
              </w:rPr>
            </w:pPr>
          </w:p>
          <w:p w14:paraId="58E1B7CB" w14:textId="77777777" w:rsidR="00801D71" w:rsidRDefault="00801D71" w:rsidP="002A0808">
            <w:pPr>
              <w:pStyle w:val="BodyText"/>
              <w:rPr>
                <w:rFonts w:ascii="Times New Roman" w:eastAsia="Times New Roman" w:hAnsi="Times New Roman" w:cs="Times New Roman"/>
                <w:color w:val="000000"/>
              </w:rPr>
            </w:pPr>
            <w:r>
              <w:rPr>
                <w:rFonts w:ascii="Times New Roman" w:eastAsia="Times New Roman" w:hAnsi="Times New Roman" w:cs="Times New Roman"/>
                <w:color w:val="000000"/>
              </w:rPr>
              <w:t>___________________ (***)</w:t>
            </w:r>
          </w:p>
          <w:p w14:paraId="6654C813" w14:textId="77777777" w:rsidR="00801D71" w:rsidRDefault="00801D71" w:rsidP="002A0808">
            <w:pPr>
              <w:pStyle w:val="BodyText"/>
              <w:rPr>
                <w:rFonts w:ascii="Times New Roman" w:eastAsia="Times New Roman" w:hAnsi="Times New Roman" w:cs="Times New Roman"/>
                <w:color w:val="000000"/>
              </w:rPr>
            </w:pPr>
            <w:r>
              <w:rPr>
                <w:rFonts w:ascii="Times New Roman" w:eastAsia="Times New Roman" w:hAnsi="Times New Roman" w:cs="Times New Roman"/>
                <w:color w:val="000000"/>
              </w:rPr>
              <w:t xml:space="preserve">               М.п.</w:t>
            </w:r>
          </w:p>
          <w:p w14:paraId="5D8C7F3B" w14:textId="77777777" w:rsidR="00801D71" w:rsidRDefault="00801D71" w:rsidP="002A0808">
            <w:pPr>
              <w:rPr>
                <w:rFonts w:eastAsia="Times New Roman"/>
                <w:color w:val="000000"/>
              </w:rPr>
            </w:pPr>
            <w:r>
              <w:rPr>
                <w:rFonts w:eastAsia="Times New Roman"/>
                <w:color w:val="000000"/>
              </w:rPr>
              <w:t>"___" __________ 2024 г.</w:t>
            </w:r>
          </w:p>
          <w:p w14:paraId="71F9DDB6" w14:textId="77777777" w:rsidR="00801D71" w:rsidRDefault="00801D71" w:rsidP="002A0808">
            <w:pPr>
              <w:pStyle w:val="BodyText"/>
            </w:pPr>
          </w:p>
        </w:tc>
      </w:tr>
    </w:tbl>
    <w:p w14:paraId="4996040F" w14:textId="77777777" w:rsidR="00801D71" w:rsidRDefault="00801D71" w:rsidP="00801D71"/>
    <w:p w14:paraId="1B268A85" w14:textId="77777777" w:rsidR="00801D71" w:rsidRPr="000C65FF" w:rsidRDefault="00801D71" w:rsidP="00801D71">
      <w:pPr>
        <w:pStyle w:val="Title"/>
        <w:jc w:val="both"/>
      </w:pPr>
      <w:r w:rsidRPr="000C65FF">
        <w:lastRenderedPageBreak/>
        <w:t>Приложение №</w:t>
      </w:r>
      <w:r>
        <w:t>1</w:t>
      </w:r>
      <w:r w:rsidRPr="000C65FF">
        <w:t xml:space="preserve"> к Договору №202</w:t>
      </w:r>
      <w:r>
        <w:t>4</w:t>
      </w:r>
      <w:r w:rsidRPr="000C65FF">
        <w:t>-</w:t>
      </w:r>
      <w:r>
        <w:t>Т</w:t>
      </w:r>
      <w:r w:rsidRPr="000C65FF">
        <w:t xml:space="preserve">___ на оказание услуг по обслуживанию и развитию сайта </w:t>
      </w:r>
      <w:r>
        <w:t>(</w:t>
      </w:r>
      <w:r>
        <w:rPr>
          <w:lang w:val="en-US"/>
        </w:rPr>
        <w:t>T</w:t>
      </w:r>
      <w:r w:rsidRPr="009240AB">
        <w:t>&amp;</w:t>
      </w:r>
      <w:r>
        <w:rPr>
          <w:lang w:val="en-US"/>
        </w:rPr>
        <w:t>M</w:t>
      </w:r>
      <w:r w:rsidRPr="009240AB">
        <w:t xml:space="preserve">) </w:t>
      </w:r>
      <w:r w:rsidRPr="000C65FF">
        <w:t>от «___» _____________ 202</w:t>
      </w:r>
      <w:r>
        <w:t>4</w:t>
      </w:r>
      <w:r w:rsidRPr="000C65FF">
        <w:t xml:space="preserve"> г.</w:t>
      </w:r>
    </w:p>
    <w:p w14:paraId="309CC657" w14:textId="77777777" w:rsidR="00801D71" w:rsidRDefault="00801D71" w:rsidP="00801D71">
      <w:pPr>
        <w:pStyle w:val="Heading1"/>
        <w:spacing w:before="0" w:after="0" w:line="240" w:lineRule="auto"/>
        <w:jc w:val="both"/>
      </w:pPr>
    </w:p>
    <w:p w14:paraId="0971D006" w14:textId="77777777" w:rsidR="00801D71" w:rsidRDefault="00801D71" w:rsidP="00801D71">
      <w:pPr>
        <w:jc w:val="both"/>
      </w:pPr>
    </w:p>
    <w:p w14:paraId="6E46368A" w14:textId="77777777" w:rsidR="00801D71" w:rsidRPr="009240AB" w:rsidRDefault="00801D71" w:rsidP="00801D71">
      <w:pPr>
        <w:jc w:val="both"/>
      </w:pPr>
      <w:r>
        <w:t>ФОРМА</w:t>
      </w:r>
    </w:p>
    <w:p w14:paraId="16A74D76" w14:textId="77777777" w:rsidR="00801D71" w:rsidRDefault="00801D71" w:rsidP="00801D71">
      <w:pPr>
        <w:pStyle w:val="Heading2"/>
        <w:spacing w:before="0" w:after="0" w:line="240" w:lineRule="auto"/>
        <w:jc w:val="both"/>
      </w:pPr>
      <w:bookmarkStart w:id="10" w:name="_un4xrt8jwf70" w:colFirst="0" w:colLast="0"/>
      <w:bookmarkEnd w:id="10"/>
      <w:r>
        <w:t xml:space="preserve">ОТЧЕТ </w:t>
      </w:r>
    </w:p>
    <w:p w14:paraId="2B536F20" w14:textId="77777777" w:rsidR="00801D71" w:rsidRPr="00430B6B" w:rsidRDefault="00801D71" w:rsidP="00801D71">
      <w:pPr>
        <w:pStyle w:val="Heading2"/>
        <w:spacing w:before="0" w:after="0" w:line="240" w:lineRule="auto"/>
        <w:jc w:val="both"/>
      </w:pPr>
      <w:r>
        <w:t>об оказанных услугах за отчетный период – _______________ 2024</w:t>
      </w:r>
    </w:p>
    <w:p w14:paraId="3ADAEE80" w14:textId="77777777" w:rsidR="00801D71" w:rsidRDefault="00801D71" w:rsidP="00801D71">
      <w:pPr>
        <w:jc w:val="both"/>
      </w:pPr>
    </w:p>
    <w:p w14:paraId="7BFC7019" w14:textId="77777777" w:rsidR="00801D71" w:rsidRDefault="00801D71" w:rsidP="00801D71">
      <w:pPr>
        <w:ind w:firstLine="708"/>
        <w:jc w:val="both"/>
      </w:pPr>
      <w:r>
        <w:t>В рамках заключенного Договора №2024-Т___ на оказание услуг по обслуживанию и развитию сайта (</w:t>
      </w:r>
      <w:r>
        <w:rPr>
          <w:lang w:val="en-US"/>
        </w:rPr>
        <w:t>T</w:t>
      </w:r>
      <w:r w:rsidRPr="001226F2">
        <w:t>&amp;</w:t>
      </w:r>
      <w:r>
        <w:rPr>
          <w:lang w:val="en-US"/>
        </w:rPr>
        <w:t>M</w:t>
      </w:r>
      <w:r w:rsidRPr="001226F2">
        <w:t xml:space="preserve">) </w:t>
      </w:r>
      <w:r>
        <w:t>от «___» ________________ 2024 (далее также – Договор) Исполнителем по заявкам Заказчика оказан следующий объем услуг:</w:t>
      </w:r>
    </w:p>
    <w:p w14:paraId="1E6579DA" w14:textId="77777777" w:rsidR="00801D71" w:rsidRPr="00DB4682" w:rsidRDefault="00801D71" w:rsidP="00801D71">
      <w:pPr>
        <w:keepNext/>
        <w:keepLines/>
        <w:spacing w:before="240" w:line="240" w:lineRule="auto"/>
        <w:rPr>
          <w:color w:val="000000" w:themeColor="text1"/>
          <w:szCs w:val="20"/>
        </w:rPr>
      </w:pPr>
    </w:p>
    <w:tbl>
      <w:tblPr>
        <w:tblW w:w="5000" w:type="pct"/>
        <w:tblLook w:val="04A0" w:firstRow="1" w:lastRow="0" w:firstColumn="1" w:lastColumn="0" w:noHBand="0" w:noVBand="1"/>
      </w:tblPr>
      <w:tblGrid>
        <w:gridCol w:w="447"/>
        <w:gridCol w:w="5157"/>
        <w:gridCol w:w="984"/>
        <w:gridCol w:w="884"/>
        <w:gridCol w:w="1182"/>
        <w:gridCol w:w="1282"/>
      </w:tblGrid>
      <w:tr w:rsidR="00801D71" w14:paraId="1446EAD5" w14:textId="77777777" w:rsidTr="002A0808">
        <w:tc>
          <w:tcPr>
            <w:tcW w:w="200" w:type="pct"/>
            <w:tcBorders>
              <w:top w:val="single" w:sz="4" w:space="0" w:color="000000"/>
              <w:left w:val="single" w:sz="4" w:space="0" w:color="000000"/>
              <w:bottom w:val="single" w:sz="4" w:space="0" w:color="000000"/>
              <w:right w:val="single" w:sz="4" w:space="0" w:color="000000"/>
            </w:tcBorders>
            <w:vAlign w:val="center"/>
          </w:tcPr>
          <w:p w14:paraId="360062F5" w14:textId="77777777" w:rsidR="00801D71" w:rsidRDefault="00801D71" w:rsidP="002A0808">
            <w:pPr>
              <w:spacing w:before="20" w:after="20"/>
              <w:ind w:left="20" w:right="20"/>
              <w:jc w:val="center"/>
            </w:pPr>
            <w:r>
              <w:rPr>
                <w:color w:val="000000"/>
                <w:szCs w:val="20"/>
              </w:rPr>
              <w:t>№</w:t>
            </w:r>
          </w:p>
        </w:tc>
        <w:tc>
          <w:tcPr>
            <w:tcW w:w="2600" w:type="pct"/>
            <w:tcBorders>
              <w:top w:val="single" w:sz="4" w:space="0" w:color="000000"/>
              <w:left w:val="single" w:sz="4" w:space="0" w:color="000000"/>
              <w:bottom w:val="single" w:sz="4" w:space="0" w:color="000000"/>
              <w:right w:val="single" w:sz="4" w:space="0" w:color="000000"/>
            </w:tcBorders>
            <w:vAlign w:val="center"/>
          </w:tcPr>
          <w:p w14:paraId="47E124C6" w14:textId="77777777" w:rsidR="00801D71" w:rsidRDefault="00801D71" w:rsidP="002A0808">
            <w:pPr>
              <w:spacing w:before="20" w:after="20"/>
              <w:ind w:left="20" w:right="20"/>
              <w:rPr>
                <w:szCs w:val="32"/>
              </w:rPr>
            </w:pPr>
            <w:r>
              <w:t>Название и ссылка на заявку в системе управления задачами Исполнителя</w:t>
            </w:r>
          </w:p>
        </w:tc>
        <w:tc>
          <w:tcPr>
            <w:tcW w:w="500" w:type="pct"/>
            <w:tcBorders>
              <w:top w:val="single" w:sz="4" w:space="0" w:color="000000"/>
              <w:left w:val="single" w:sz="4" w:space="0" w:color="000000"/>
              <w:bottom w:val="single" w:sz="4" w:space="0" w:color="000000"/>
              <w:right w:val="single" w:sz="4" w:space="0" w:color="000000"/>
            </w:tcBorders>
            <w:vAlign w:val="center"/>
          </w:tcPr>
          <w:p w14:paraId="234C9C9E" w14:textId="77777777" w:rsidR="00801D71" w:rsidRDefault="00801D71" w:rsidP="002A0808">
            <w:pPr>
              <w:spacing w:before="20" w:after="20"/>
              <w:ind w:left="20" w:right="20"/>
              <w:jc w:val="center"/>
            </w:pPr>
            <w:r>
              <w:rPr>
                <w:color w:val="000000"/>
                <w:szCs w:val="20"/>
              </w:rPr>
              <w:t>Кол-во</w:t>
            </w:r>
          </w:p>
        </w:tc>
        <w:tc>
          <w:tcPr>
            <w:tcW w:w="450" w:type="pct"/>
            <w:tcBorders>
              <w:top w:val="single" w:sz="4" w:space="0" w:color="000000"/>
              <w:left w:val="single" w:sz="4" w:space="0" w:color="000000"/>
              <w:bottom w:val="single" w:sz="4" w:space="0" w:color="000000"/>
              <w:right w:val="single" w:sz="4" w:space="0" w:color="000000"/>
            </w:tcBorders>
            <w:vAlign w:val="center"/>
          </w:tcPr>
          <w:p w14:paraId="4D212753" w14:textId="77777777" w:rsidR="00801D71" w:rsidRDefault="00801D71" w:rsidP="002A0808">
            <w:pPr>
              <w:spacing w:before="20" w:after="20"/>
              <w:ind w:left="20" w:right="20"/>
              <w:jc w:val="center"/>
            </w:pPr>
            <w:r>
              <w:rPr>
                <w:color w:val="000000"/>
                <w:szCs w:val="20"/>
              </w:rPr>
              <w:t>Ед.</w:t>
            </w:r>
          </w:p>
        </w:tc>
        <w:tc>
          <w:tcPr>
            <w:tcW w:w="600" w:type="pct"/>
            <w:tcBorders>
              <w:top w:val="single" w:sz="4" w:space="0" w:color="000000"/>
              <w:left w:val="single" w:sz="4" w:space="0" w:color="000000"/>
              <w:bottom w:val="single" w:sz="4" w:space="0" w:color="000000"/>
              <w:right w:val="single" w:sz="4" w:space="0" w:color="000000"/>
            </w:tcBorders>
            <w:vAlign w:val="center"/>
          </w:tcPr>
          <w:p w14:paraId="0BEE7166" w14:textId="77777777" w:rsidR="00801D71" w:rsidRDefault="00801D71" w:rsidP="002A0808">
            <w:pPr>
              <w:spacing w:before="20" w:after="20"/>
              <w:ind w:left="20" w:right="20"/>
              <w:jc w:val="center"/>
              <w:rPr>
                <w:color w:val="000000"/>
                <w:szCs w:val="20"/>
              </w:rPr>
            </w:pPr>
            <w:r>
              <w:rPr>
                <w:color w:val="000000"/>
                <w:szCs w:val="20"/>
              </w:rPr>
              <w:t xml:space="preserve">Цена </w:t>
            </w:r>
          </w:p>
          <w:p w14:paraId="55810C27" w14:textId="77777777" w:rsidR="00801D71" w:rsidRDefault="00801D71" w:rsidP="002A0808">
            <w:pPr>
              <w:spacing w:before="20" w:after="20"/>
              <w:ind w:left="20" w:right="20"/>
              <w:jc w:val="center"/>
            </w:pPr>
            <w:r>
              <w:rPr>
                <w:color w:val="000000"/>
                <w:szCs w:val="20"/>
              </w:rPr>
              <w:t>1 нормо-часа</w:t>
            </w:r>
          </w:p>
        </w:tc>
        <w:tc>
          <w:tcPr>
            <w:tcW w:w="650" w:type="pct"/>
            <w:tcBorders>
              <w:top w:val="single" w:sz="4" w:space="0" w:color="000000"/>
              <w:left w:val="single" w:sz="4" w:space="0" w:color="000000"/>
              <w:bottom w:val="single" w:sz="4" w:space="0" w:color="000000"/>
              <w:right w:val="single" w:sz="4" w:space="0" w:color="000000"/>
            </w:tcBorders>
            <w:vAlign w:val="center"/>
          </w:tcPr>
          <w:p w14:paraId="52BC138D" w14:textId="77777777" w:rsidR="00801D71" w:rsidRDefault="00801D71" w:rsidP="002A0808">
            <w:pPr>
              <w:spacing w:before="20" w:after="20"/>
              <w:ind w:left="20" w:right="20"/>
              <w:jc w:val="center"/>
            </w:pPr>
            <w:r>
              <w:rPr>
                <w:color w:val="000000"/>
                <w:szCs w:val="20"/>
              </w:rPr>
              <w:t>Сумма</w:t>
            </w:r>
          </w:p>
        </w:tc>
      </w:tr>
      <w:tr w:rsidR="00801D71" w14:paraId="5A3BAFA9" w14:textId="77777777" w:rsidTr="002A0808">
        <w:tc>
          <w:tcPr>
            <w:tcW w:w="200" w:type="pct"/>
            <w:tcBorders>
              <w:top w:val="single" w:sz="4" w:space="0" w:color="000000"/>
              <w:left w:val="single" w:sz="4" w:space="0" w:color="000000"/>
              <w:bottom w:val="single" w:sz="4" w:space="0" w:color="000000"/>
              <w:right w:val="single" w:sz="4" w:space="0" w:color="000000"/>
            </w:tcBorders>
            <w:vAlign w:val="center"/>
          </w:tcPr>
          <w:p w14:paraId="7FABA25A" w14:textId="77777777" w:rsidR="00801D71" w:rsidRDefault="00801D71" w:rsidP="002A0808">
            <w:pPr>
              <w:spacing w:before="20" w:after="20"/>
              <w:ind w:left="20" w:right="20"/>
              <w:jc w:val="center"/>
            </w:pPr>
            <w:r>
              <w:rPr>
                <w:color w:val="000000"/>
                <w:szCs w:val="20"/>
              </w:rPr>
              <w:t>1</w:t>
            </w:r>
          </w:p>
        </w:tc>
        <w:tc>
          <w:tcPr>
            <w:tcW w:w="2600" w:type="pct"/>
            <w:tcBorders>
              <w:top w:val="single" w:sz="4" w:space="0" w:color="000000"/>
              <w:left w:val="single" w:sz="4" w:space="0" w:color="000000"/>
              <w:bottom w:val="single" w:sz="4" w:space="0" w:color="000000"/>
              <w:right w:val="single" w:sz="4" w:space="0" w:color="000000"/>
            </w:tcBorders>
            <w:vAlign w:val="center"/>
          </w:tcPr>
          <w:p w14:paraId="768040A4" w14:textId="77777777" w:rsidR="00801D71" w:rsidRDefault="00801D71" w:rsidP="002A0808">
            <w:pPr>
              <w:spacing w:before="20" w:after="20"/>
              <w:ind w:left="20" w:right="20"/>
            </w:pPr>
          </w:p>
        </w:tc>
        <w:tc>
          <w:tcPr>
            <w:tcW w:w="500" w:type="pct"/>
            <w:tcBorders>
              <w:top w:val="single" w:sz="4" w:space="0" w:color="000000"/>
              <w:left w:val="single" w:sz="4" w:space="0" w:color="000000"/>
              <w:bottom w:val="single" w:sz="4" w:space="0" w:color="000000"/>
              <w:right w:val="single" w:sz="4" w:space="0" w:color="000000"/>
            </w:tcBorders>
            <w:vAlign w:val="center"/>
          </w:tcPr>
          <w:p w14:paraId="313CCDCA" w14:textId="77777777" w:rsidR="00801D71" w:rsidRDefault="00801D71" w:rsidP="002A0808">
            <w:pPr>
              <w:spacing w:before="20" w:after="20"/>
              <w:ind w:left="20" w:right="20"/>
              <w:jc w:val="right"/>
            </w:pPr>
          </w:p>
        </w:tc>
        <w:tc>
          <w:tcPr>
            <w:tcW w:w="450" w:type="pct"/>
            <w:tcBorders>
              <w:top w:val="single" w:sz="4" w:space="0" w:color="000000"/>
              <w:left w:val="single" w:sz="4" w:space="0" w:color="000000"/>
              <w:bottom w:val="single" w:sz="4" w:space="0" w:color="000000"/>
              <w:right w:val="single" w:sz="4" w:space="0" w:color="000000"/>
            </w:tcBorders>
            <w:vAlign w:val="center"/>
          </w:tcPr>
          <w:p w14:paraId="04AF7BC1" w14:textId="77777777" w:rsidR="00801D71" w:rsidRDefault="00801D71" w:rsidP="002A0808">
            <w:pPr>
              <w:spacing w:before="20" w:after="20"/>
              <w:ind w:left="20" w:right="20"/>
              <w:jc w:val="center"/>
            </w:pPr>
            <w:r>
              <w:t>Час</w:t>
            </w:r>
          </w:p>
        </w:tc>
        <w:tc>
          <w:tcPr>
            <w:tcW w:w="600" w:type="pct"/>
            <w:tcBorders>
              <w:top w:val="single" w:sz="4" w:space="0" w:color="000000"/>
              <w:left w:val="single" w:sz="4" w:space="0" w:color="000000"/>
              <w:bottom w:val="single" w:sz="4" w:space="0" w:color="000000"/>
              <w:right w:val="single" w:sz="4" w:space="0" w:color="000000"/>
            </w:tcBorders>
            <w:vAlign w:val="center"/>
          </w:tcPr>
          <w:p w14:paraId="5B2B4585" w14:textId="77777777" w:rsidR="00801D71" w:rsidRDefault="00801D71" w:rsidP="002A0808">
            <w:pPr>
              <w:spacing w:before="20" w:after="20"/>
              <w:ind w:left="20" w:right="20"/>
              <w:jc w:val="right"/>
            </w:pPr>
          </w:p>
        </w:tc>
        <w:tc>
          <w:tcPr>
            <w:tcW w:w="650" w:type="pct"/>
            <w:tcBorders>
              <w:top w:val="single" w:sz="4" w:space="0" w:color="000000"/>
              <w:left w:val="single" w:sz="4" w:space="0" w:color="000000"/>
              <w:bottom w:val="single" w:sz="4" w:space="0" w:color="000000"/>
              <w:right w:val="single" w:sz="4" w:space="0" w:color="000000"/>
            </w:tcBorders>
            <w:vAlign w:val="center"/>
          </w:tcPr>
          <w:p w14:paraId="2616F82D" w14:textId="77777777" w:rsidR="00801D71" w:rsidRDefault="00801D71" w:rsidP="002A0808">
            <w:pPr>
              <w:spacing w:before="20" w:after="20"/>
              <w:ind w:left="20" w:right="20"/>
              <w:jc w:val="right"/>
            </w:pPr>
          </w:p>
        </w:tc>
      </w:tr>
      <w:tr w:rsidR="00801D71" w14:paraId="66C6B6E1" w14:textId="77777777" w:rsidTr="002A0808">
        <w:tc>
          <w:tcPr>
            <w:tcW w:w="200" w:type="pct"/>
            <w:tcBorders>
              <w:top w:val="single" w:sz="4" w:space="0" w:color="000000"/>
              <w:left w:val="single" w:sz="4" w:space="0" w:color="000000"/>
              <w:bottom w:val="single" w:sz="4" w:space="0" w:color="000000"/>
              <w:right w:val="single" w:sz="4" w:space="0" w:color="000000"/>
            </w:tcBorders>
            <w:vAlign w:val="center"/>
          </w:tcPr>
          <w:p w14:paraId="3ECED404" w14:textId="77777777" w:rsidR="00801D71" w:rsidRDefault="00801D71" w:rsidP="002A0808">
            <w:pPr>
              <w:spacing w:before="20" w:after="20"/>
              <w:ind w:left="20" w:right="20"/>
              <w:jc w:val="center"/>
            </w:pPr>
            <w:r>
              <w:rPr>
                <w:color w:val="000000"/>
                <w:szCs w:val="20"/>
              </w:rPr>
              <w:t>2</w:t>
            </w:r>
          </w:p>
        </w:tc>
        <w:tc>
          <w:tcPr>
            <w:tcW w:w="2600" w:type="pct"/>
            <w:tcBorders>
              <w:top w:val="single" w:sz="4" w:space="0" w:color="000000"/>
              <w:left w:val="single" w:sz="4" w:space="0" w:color="000000"/>
              <w:bottom w:val="single" w:sz="4" w:space="0" w:color="000000"/>
              <w:right w:val="single" w:sz="4" w:space="0" w:color="000000"/>
            </w:tcBorders>
            <w:vAlign w:val="center"/>
          </w:tcPr>
          <w:p w14:paraId="1FA86D54" w14:textId="77777777" w:rsidR="00801D71" w:rsidRDefault="00801D71" w:rsidP="002A0808">
            <w:pPr>
              <w:spacing w:before="20" w:after="20"/>
              <w:ind w:left="20" w:right="20"/>
            </w:pPr>
          </w:p>
        </w:tc>
        <w:tc>
          <w:tcPr>
            <w:tcW w:w="500" w:type="pct"/>
            <w:tcBorders>
              <w:top w:val="single" w:sz="4" w:space="0" w:color="000000"/>
              <w:left w:val="single" w:sz="4" w:space="0" w:color="000000"/>
              <w:bottom w:val="single" w:sz="4" w:space="0" w:color="000000"/>
              <w:right w:val="single" w:sz="4" w:space="0" w:color="000000"/>
            </w:tcBorders>
            <w:vAlign w:val="center"/>
          </w:tcPr>
          <w:p w14:paraId="1B76FB1F" w14:textId="77777777" w:rsidR="00801D71" w:rsidRDefault="00801D71" w:rsidP="002A0808">
            <w:pPr>
              <w:spacing w:before="20" w:after="20"/>
              <w:ind w:left="20" w:right="20"/>
              <w:jc w:val="right"/>
            </w:pPr>
          </w:p>
        </w:tc>
        <w:tc>
          <w:tcPr>
            <w:tcW w:w="450" w:type="pct"/>
            <w:tcBorders>
              <w:top w:val="single" w:sz="4" w:space="0" w:color="000000"/>
              <w:left w:val="single" w:sz="4" w:space="0" w:color="000000"/>
              <w:bottom w:val="single" w:sz="4" w:space="0" w:color="000000"/>
              <w:right w:val="single" w:sz="4" w:space="0" w:color="000000"/>
            </w:tcBorders>
            <w:vAlign w:val="center"/>
          </w:tcPr>
          <w:p w14:paraId="3E8C924E" w14:textId="77777777" w:rsidR="00801D71" w:rsidRDefault="00801D71" w:rsidP="002A0808">
            <w:pPr>
              <w:spacing w:before="20" w:after="20"/>
              <w:ind w:left="20" w:right="20"/>
              <w:jc w:val="center"/>
            </w:pPr>
            <w:r>
              <w:t>Час</w:t>
            </w:r>
          </w:p>
        </w:tc>
        <w:tc>
          <w:tcPr>
            <w:tcW w:w="600" w:type="pct"/>
            <w:tcBorders>
              <w:top w:val="single" w:sz="4" w:space="0" w:color="000000"/>
              <w:left w:val="single" w:sz="4" w:space="0" w:color="000000"/>
              <w:bottom w:val="single" w:sz="4" w:space="0" w:color="000000"/>
              <w:right w:val="single" w:sz="4" w:space="0" w:color="000000"/>
            </w:tcBorders>
            <w:vAlign w:val="center"/>
          </w:tcPr>
          <w:p w14:paraId="31D57D19" w14:textId="77777777" w:rsidR="00801D71" w:rsidRDefault="00801D71" w:rsidP="002A0808">
            <w:pPr>
              <w:spacing w:before="20" w:after="20"/>
              <w:ind w:left="20" w:right="20"/>
              <w:jc w:val="right"/>
            </w:pPr>
          </w:p>
        </w:tc>
        <w:tc>
          <w:tcPr>
            <w:tcW w:w="650" w:type="pct"/>
            <w:tcBorders>
              <w:top w:val="single" w:sz="4" w:space="0" w:color="000000"/>
              <w:left w:val="single" w:sz="4" w:space="0" w:color="000000"/>
              <w:bottom w:val="single" w:sz="4" w:space="0" w:color="000000"/>
              <w:right w:val="single" w:sz="4" w:space="0" w:color="000000"/>
            </w:tcBorders>
            <w:vAlign w:val="center"/>
          </w:tcPr>
          <w:p w14:paraId="662CFBDA" w14:textId="77777777" w:rsidR="00801D71" w:rsidRDefault="00801D71" w:rsidP="002A0808">
            <w:pPr>
              <w:spacing w:before="20" w:after="20"/>
              <w:ind w:left="20" w:right="20"/>
              <w:jc w:val="right"/>
            </w:pPr>
          </w:p>
        </w:tc>
      </w:tr>
      <w:tr w:rsidR="00801D71" w14:paraId="3A403B97" w14:textId="77777777" w:rsidTr="002A0808">
        <w:tc>
          <w:tcPr>
            <w:tcW w:w="200" w:type="pct"/>
            <w:tcBorders>
              <w:top w:val="single" w:sz="4" w:space="0" w:color="000000"/>
              <w:left w:val="single" w:sz="4" w:space="0" w:color="000000"/>
              <w:bottom w:val="single" w:sz="4" w:space="0" w:color="000000"/>
              <w:right w:val="single" w:sz="4" w:space="0" w:color="000000"/>
            </w:tcBorders>
            <w:vAlign w:val="center"/>
          </w:tcPr>
          <w:p w14:paraId="7062CA06" w14:textId="77777777" w:rsidR="00801D71" w:rsidRDefault="00801D71" w:rsidP="002A0808">
            <w:pPr>
              <w:spacing w:before="20" w:after="20"/>
              <w:ind w:left="20" w:right="20"/>
              <w:jc w:val="center"/>
            </w:pPr>
            <w:r>
              <w:rPr>
                <w:color w:val="000000"/>
                <w:szCs w:val="20"/>
              </w:rPr>
              <w:t>3</w:t>
            </w:r>
          </w:p>
        </w:tc>
        <w:tc>
          <w:tcPr>
            <w:tcW w:w="2600" w:type="pct"/>
            <w:tcBorders>
              <w:top w:val="single" w:sz="4" w:space="0" w:color="000000"/>
              <w:left w:val="single" w:sz="4" w:space="0" w:color="000000"/>
              <w:bottom w:val="single" w:sz="4" w:space="0" w:color="000000"/>
              <w:right w:val="single" w:sz="4" w:space="0" w:color="000000"/>
            </w:tcBorders>
            <w:vAlign w:val="center"/>
          </w:tcPr>
          <w:p w14:paraId="18ED44CA" w14:textId="77777777" w:rsidR="00801D71" w:rsidRDefault="00801D71" w:rsidP="002A0808">
            <w:pPr>
              <w:spacing w:before="20" w:after="20"/>
              <w:ind w:left="20" w:right="20"/>
            </w:pPr>
          </w:p>
        </w:tc>
        <w:tc>
          <w:tcPr>
            <w:tcW w:w="500" w:type="pct"/>
            <w:tcBorders>
              <w:top w:val="single" w:sz="4" w:space="0" w:color="000000"/>
              <w:left w:val="single" w:sz="4" w:space="0" w:color="000000"/>
              <w:bottom w:val="single" w:sz="4" w:space="0" w:color="000000"/>
              <w:right w:val="single" w:sz="4" w:space="0" w:color="000000"/>
            </w:tcBorders>
            <w:vAlign w:val="center"/>
          </w:tcPr>
          <w:p w14:paraId="6174AF8E" w14:textId="77777777" w:rsidR="00801D71" w:rsidRDefault="00801D71" w:rsidP="002A0808">
            <w:pPr>
              <w:spacing w:before="20" w:after="20"/>
              <w:ind w:left="20" w:right="20"/>
              <w:jc w:val="right"/>
            </w:pPr>
          </w:p>
        </w:tc>
        <w:tc>
          <w:tcPr>
            <w:tcW w:w="450" w:type="pct"/>
            <w:tcBorders>
              <w:top w:val="single" w:sz="4" w:space="0" w:color="000000"/>
              <w:left w:val="single" w:sz="4" w:space="0" w:color="000000"/>
              <w:bottom w:val="single" w:sz="4" w:space="0" w:color="000000"/>
              <w:right w:val="single" w:sz="4" w:space="0" w:color="000000"/>
            </w:tcBorders>
            <w:vAlign w:val="center"/>
          </w:tcPr>
          <w:p w14:paraId="547FC0F0" w14:textId="77777777" w:rsidR="00801D71" w:rsidRDefault="00801D71" w:rsidP="002A0808">
            <w:pPr>
              <w:spacing w:before="20" w:after="20"/>
              <w:ind w:left="20" w:right="20"/>
              <w:jc w:val="center"/>
            </w:pPr>
            <w:r>
              <w:t>Час</w:t>
            </w:r>
          </w:p>
        </w:tc>
        <w:tc>
          <w:tcPr>
            <w:tcW w:w="600" w:type="pct"/>
            <w:tcBorders>
              <w:top w:val="single" w:sz="4" w:space="0" w:color="000000"/>
              <w:left w:val="single" w:sz="4" w:space="0" w:color="000000"/>
              <w:bottom w:val="single" w:sz="4" w:space="0" w:color="000000"/>
              <w:right w:val="single" w:sz="4" w:space="0" w:color="000000"/>
            </w:tcBorders>
            <w:vAlign w:val="center"/>
          </w:tcPr>
          <w:p w14:paraId="441995AC" w14:textId="77777777" w:rsidR="00801D71" w:rsidRDefault="00801D71" w:rsidP="002A0808">
            <w:pPr>
              <w:spacing w:before="20" w:after="20"/>
              <w:ind w:left="20" w:right="20"/>
              <w:jc w:val="right"/>
            </w:pPr>
          </w:p>
        </w:tc>
        <w:tc>
          <w:tcPr>
            <w:tcW w:w="650" w:type="pct"/>
            <w:tcBorders>
              <w:top w:val="single" w:sz="4" w:space="0" w:color="000000"/>
              <w:left w:val="single" w:sz="4" w:space="0" w:color="000000"/>
              <w:bottom w:val="single" w:sz="4" w:space="0" w:color="000000"/>
              <w:right w:val="single" w:sz="4" w:space="0" w:color="000000"/>
            </w:tcBorders>
            <w:vAlign w:val="center"/>
          </w:tcPr>
          <w:p w14:paraId="248FC333" w14:textId="77777777" w:rsidR="00801D71" w:rsidRDefault="00801D71" w:rsidP="002A0808">
            <w:pPr>
              <w:spacing w:before="20" w:after="20"/>
              <w:ind w:left="20" w:right="20"/>
              <w:jc w:val="right"/>
            </w:pPr>
          </w:p>
        </w:tc>
      </w:tr>
    </w:tbl>
    <w:p w14:paraId="4D3AF54F" w14:textId="77777777" w:rsidR="00801D71" w:rsidRDefault="00801D71" w:rsidP="00801D71">
      <w:pPr>
        <w:ind w:firstLine="708"/>
        <w:jc w:val="both"/>
      </w:pPr>
    </w:p>
    <w:p w14:paraId="69E1AF4A" w14:textId="77777777" w:rsidR="00801D71" w:rsidRDefault="00801D71" w:rsidP="00801D71">
      <w:pPr>
        <w:jc w:val="both"/>
      </w:pPr>
      <w:r>
        <w:t>Трудозатраты Исполнителя составили – ______ нормо-часов.</w:t>
      </w:r>
    </w:p>
    <w:p w14:paraId="120E90B0" w14:textId="77777777" w:rsidR="00801D71" w:rsidRDefault="00801D71" w:rsidP="00801D71">
      <w:pPr>
        <w:ind w:firstLine="708"/>
        <w:jc w:val="both"/>
      </w:pPr>
    </w:p>
    <w:p w14:paraId="53D16B81" w14:textId="77777777" w:rsidR="00801D71" w:rsidRDefault="00801D71" w:rsidP="00801D71">
      <w:pPr>
        <w:ind w:firstLine="708"/>
        <w:jc w:val="both"/>
      </w:pPr>
    </w:p>
    <w:p w14:paraId="24161D37" w14:textId="77777777" w:rsidR="00801D71" w:rsidRDefault="00801D71" w:rsidP="00801D71">
      <w:pPr>
        <w:ind w:firstLine="708"/>
        <w:jc w:val="both"/>
      </w:pPr>
    </w:p>
    <w:p w14:paraId="7F6B894A" w14:textId="77777777" w:rsidR="00801D71" w:rsidRDefault="00801D71" w:rsidP="00801D71">
      <w:pPr>
        <w:ind w:firstLine="708"/>
        <w:jc w:val="both"/>
      </w:pPr>
    </w:p>
    <w:p w14:paraId="5B7ED291" w14:textId="77777777" w:rsidR="00801D71" w:rsidRDefault="00801D71" w:rsidP="00801D71">
      <w:pPr>
        <w:ind w:firstLine="708"/>
        <w:jc w:val="both"/>
      </w:pPr>
    </w:p>
    <w:p w14:paraId="2B60FA17" w14:textId="77777777" w:rsidR="00801D71" w:rsidRDefault="00801D71" w:rsidP="00801D71">
      <w:pPr>
        <w:jc w:val="both"/>
      </w:pPr>
      <w:r>
        <w:t>ИСПОЛНИТЕЛЬ:</w:t>
      </w:r>
    </w:p>
    <w:p w14:paraId="42671009" w14:textId="77777777" w:rsidR="00801D71" w:rsidRDefault="00801D71" w:rsidP="00801D71">
      <w:pPr>
        <w:jc w:val="both"/>
      </w:pPr>
    </w:p>
    <w:p w14:paraId="06DEEE48" w14:textId="77777777" w:rsidR="00801D71" w:rsidRDefault="00801D71" w:rsidP="00801D71">
      <w:pPr>
        <w:jc w:val="both"/>
      </w:pPr>
      <w:r>
        <w:t>____________________________          ________________________________      _______________________</w:t>
      </w:r>
    </w:p>
    <w:p w14:paraId="3167FECC" w14:textId="77777777" w:rsidR="00801D71" w:rsidRPr="00A25571" w:rsidRDefault="00801D71" w:rsidP="00801D71">
      <w:pPr>
        <w:jc w:val="both"/>
        <w:rPr>
          <w:sz w:val="16"/>
          <w:szCs w:val="16"/>
        </w:rPr>
      </w:pPr>
      <w:r w:rsidRPr="00A25571">
        <w:rPr>
          <w:sz w:val="16"/>
          <w:szCs w:val="16"/>
        </w:rPr>
        <w:t xml:space="preserve">               </w:t>
      </w:r>
      <w:r>
        <w:rPr>
          <w:sz w:val="16"/>
          <w:szCs w:val="16"/>
        </w:rPr>
        <w:t xml:space="preserve">      </w:t>
      </w:r>
      <w:r w:rsidRPr="00A25571">
        <w:rPr>
          <w:sz w:val="16"/>
          <w:szCs w:val="16"/>
        </w:rPr>
        <w:t xml:space="preserve">  (должность)                                                </w:t>
      </w:r>
      <w:r>
        <w:rPr>
          <w:sz w:val="16"/>
          <w:szCs w:val="16"/>
        </w:rPr>
        <w:t xml:space="preserve">                      </w:t>
      </w:r>
      <w:r w:rsidRPr="00A25571">
        <w:rPr>
          <w:sz w:val="16"/>
          <w:szCs w:val="16"/>
        </w:rPr>
        <w:t xml:space="preserve">  (подпись)                                               </w:t>
      </w:r>
      <w:r>
        <w:rPr>
          <w:sz w:val="16"/>
          <w:szCs w:val="16"/>
        </w:rPr>
        <w:t xml:space="preserve">                     </w:t>
      </w:r>
      <w:r w:rsidRPr="00A25571">
        <w:rPr>
          <w:sz w:val="16"/>
          <w:szCs w:val="16"/>
        </w:rPr>
        <w:t xml:space="preserve"> (ФИО)</w:t>
      </w:r>
    </w:p>
    <w:p w14:paraId="7DA6AC40" w14:textId="77777777" w:rsidR="00801D71" w:rsidRDefault="00801D71" w:rsidP="00801D71">
      <w:pPr>
        <w:ind w:firstLine="708"/>
        <w:jc w:val="both"/>
      </w:pPr>
    </w:p>
    <w:p w14:paraId="7E2B12C6" w14:textId="77777777" w:rsidR="00801D71" w:rsidRDefault="00801D71" w:rsidP="00801D71">
      <w:pPr>
        <w:ind w:firstLine="708"/>
        <w:jc w:val="both"/>
      </w:pPr>
    </w:p>
    <w:p w14:paraId="557C3C20" w14:textId="77777777" w:rsidR="00801D71" w:rsidRDefault="00801D71" w:rsidP="00801D71">
      <w:pPr>
        <w:ind w:firstLine="708"/>
        <w:jc w:val="both"/>
      </w:pPr>
    </w:p>
    <w:p w14:paraId="1A1B7DC1" w14:textId="77777777" w:rsidR="00801D71" w:rsidRDefault="00801D71" w:rsidP="00801D71">
      <w:pPr>
        <w:pStyle w:val="Heading2"/>
        <w:jc w:val="both"/>
      </w:pPr>
    </w:p>
    <w:p w14:paraId="2BB41EB2" w14:textId="77777777" w:rsidR="00801D71" w:rsidRDefault="00801D71" w:rsidP="00801D71">
      <w:pPr>
        <w:jc w:val="both"/>
      </w:pPr>
    </w:p>
    <w:p w14:paraId="380A5461" w14:textId="77777777" w:rsidR="00801D71" w:rsidRDefault="00801D71" w:rsidP="00801D71">
      <w:pPr>
        <w:pStyle w:val="Title"/>
        <w:jc w:val="both"/>
      </w:pPr>
      <w:r w:rsidRPr="000C65FF">
        <w:lastRenderedPageBreak/>
        <w:t>Приложение №</w:t>
      </w:r>
      <w:r>
        <w:t>2</w:t>
      </w:r>
      <w:r w:rsidRPr="000C65FF">
        <w:t xml:space="preserve"> к Договору №202</w:t>
      </w:r>
      <w:r>
        <w:t>4</w:t>
      </w:r>
      <w:r w:rsidRPr="000C65FF">
        <w:t>-</w:t>
      </w:r>
      <w:r>
        <w:t>Т</w:t>
      </w:r>
      <w:r w:rsidRPr="000C65FF">
        <w:t xml:space="preserve">___ на оказание услуг по обслуживанию и развитию сайта </w:t>
      </w:r>
      <w:r>
        <w:t>(</w:t>
      </w:r>
      <w:r>
        <w:rPr>
          <w:lang w:val="en-US"/>
        </w:rPr>
        <w:t>T</w:t>
      </w:r>
      <w:r w:rsidRPr="009240AB">
        <w:t>&amp;</w:t>
      </w:r>
      <w:r>
        <w:rPr>
          <w:lang w:val="en-US"/>
        </w:rPr>
        <w:t>M</w:t>
      </w:r>
      <w:r w:rsidRPr="009240AB">
        <w:t xml:space="preserve">) </w:t>
      </w:r>
      <w:r w:rsidRPr="000C65FF">
        <w:t>от «___» _____________ 202</w:t>
      </w:r>
      <w:r>
        <w:t>4</w:t>
      </w:r>
      <w:r w:rsidRPr="000C65FF">
        <w:t xml:space="preserve"> г.</w:t>
      </w:r>
    </w:p>
    <w:p w14:paraId="7F53CC2D" w14:textId="77777777" w:rsidR="00801D71" w:rsidRDefault="00801D71" w:rsidP="00801D71"/>
    <w:p w14:paraId="4CCCCA5D" w14:textId="77777777" w:rsidR="00801D71" w:rsidRDefault="00801D71" w:rsidP="00801D71">
      <w:r>
        <w:t>ФОРМА</w:t>
      </w:r>
    </w:p>
    <w:p w14:paraId="677C40E7" w14:textId="77777777" w:rsidR="00801D71" w:rsidRPr="00DB4682" w:rsidRDefault="00801D71" w:rsidP="00801D71">
      <w:pPr>
        <w:spacing w:before="120"/>
        <w:jc w:val="center"/>
        <w:rPr>
          <w:b/>
          <w:color w:val="000000" w:themeColor="text1"/>
          <w:sz w:val="21"/>
          <w:szCs w:val="21"/>
        </w:rPr>
      </w:pPr>
      <w:r w:rsidRPr="00DB4682">
        <w:rPr>
          <w:b/>
          <w:color w:val="000000" w:themeColor="text1"/>
          <w:sz w:val="21"/>
          <w:szCs w:val="21"/>
        </w:rPr>
        <w:t xml:space="preserve">АКТ № от </w:t>
      </w:r>
      <w:r>
        <w:rPr>
          <w:b/>
          <w:color w:val="000000" w:themeColor="text1"/>
          <w:sz w:val="21"/>
          <w:szCs w:val="21"/>
        </w:rPr>
        <w:t>«___» _____________ 20__</w:t>
      </w:r>
    </w:p>
    <w:p w14:paraId="24D2C612" w14:textId="77777777" w:rsidR="00801D71" w:rsidRPr="00DB4682" w:rsidRDefault="006028E3" w:rsidP="00801D71">
      <w:pPr>
        <w:rPr>
          <w:color w:val="000000" w:themeColor="text1"/>
          <w:szCs w:val="18"/>
        </w:rPr>
      </w:pPr>
      <w:r>
        <w:rPr>
          <w:color w:val="000000" w:themeColor="text1"/>
          <w:szCs w:val="18"/>
        </w:rPr>
        <w:pict w14:anchorId="207479B4">
          <v:rect id="_x0000_i1025" style="width:467.75pt;height:.6pt;mso-position-vertical:absolute" o:hralign="center" o:hrstd="t" o:hrnoshade="t" o:hr="t" fillcolor="black [3213]" stroked="f"/>
        </w:pict>
      </w:r>
      <w:r w:rsidR="00801D71" w:rsidRPr="00DB4682">
        <w:rPr>
          <w:color w:val="000000" w:themeColor="text1"/>
          <w:szCs w:val="1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
        <w:gridCol w:w="8543"/>
      </w:tblGrid>
      <w:tr w:rsidR="00801D71" w:rsidRPr="00DB4682" w14:paraId="30B0391E" w14:textId="77777777" w:rsidTr="002A0808">
        <w:tc>
          <w:tcPr>
            <w:tcW w:w="1384" w:type="dxa"/>
          </w:tcPr>
          <w:p w14:paraId="45056672" w14:textId="77777777" w:rsidR="00801D71" w:rsidRPr="00DB4682" w:rsidRDefault="00801D71" w:rsidP="002A0808">
            <w:pPr>
              <w:rPr>
                <w:color w:val="000000" w:themeColor="text1"/>
                <w:szCs w:val="20"/>
              </w:rPr>
            </w:pPr>
            <w:r w:rsidRPr="00DB4682">
              <w:rPr>
                <w:color w:val="000000" w:themeColor="text1"/>
                <w:szCs w:val="20"/>
              </w:rPr>
              <w:t>Исполнитель:</w:t>
            </w:r>
          </w:p>
        </w:tc>
        <w:tc>
          <w:tcPr>
            <w:tcW w:w="9309" w:type="dxa"/>
          </w:tcPr>
          <w:p w14:paraId="7B380F4F" w14:textId="77777777" w:rsidR="00801D71" w:rsidRPr="00DB4682" w:rsidRDefault="00801D71" w:rsidP="002A0808">
            <w:pPr>
              <w:rPr>
                <w:b/>
                <w:color w:val="000000" w:themeColor="text1"/>
                <w:szCs w:val="20"/>
                <w:lang w:val="en-US"/>
              </w:rPr>
            </w:pPr>
            <w:r>
              <w:rPr>
                <w:b/>
                <w:color w:val="000000" w:themeColor="text1"/>
                <w:szCs w:val="20"/>
              </w:rPr>
              <w:t>ООО «Фастсайт»</w:t>
            </w:r>
          </w:p>
        </w:tc>
      </w:tr>
      <w:tr w:rsidR="00801D71" w:rsidRPr="00DB4682" w14:paraId="4C4061BB" w14:textId="77777777" w:rsidTr="002A0808">
        <w:tc>
          <w:tcPr>
            <w:tcW w:w="1384" w:type="dxa"/>
            <w:tcMar>
              <w:top w:w="227" w:type="dxa"/>
            </w:tcMar>
            <w:vAlign w:val="bottom"/>
          </w:tcPr>
          <w:p w14:paraId="738C11A2" w14:textId="77777777" w:rsidR="00801D71" w:rsidRPr="00DB4682" w:rsidRDefault="00801D71" w:rsidP="002A0808">
            <w:pPr>
              <w:rPr>
                <w:color w:val="000000" w:themeColor="text1"/>
                <w:szCs w:val="20"/>
              </w:rPr>
            </w:pPr>
            <w:r w:rsidRPr="00DB4682">
              <w:rPr>
                <w:color w:val="000000" w:themeColor="text1"/>
                <w:szCs w:val="20"/>
              </w:rPr>
              <w:t>Заказчик:</w:t>
            </w:r>
          </w:p>
        </w:tc>
        <w:tc>
          <w:tcPr>
            <w:tcW w:w="9309" w:type="dxa"/>
            <w:vAlign w:val="bottom"/>
          </w:tcPr>
          <w:p w14:paraId="5F8D569B" w14:textId="77777777" w:rsidR="00801D71" w:rsidRPr="00684D8F" w:rsidRDefault="00801D71" w:rsidP="002A0808">
            <w:pPr>
              <w:rPr>
                <w:b/>
                <w:color w:val="000000" w:themeColor="text1"/>
                <w:szCs w:val="20"/>
              </w:rPr>
            </w:pPr>
            <w:r>
              <w:rPr>
                <w:b/>
                <w:color w:val="000000" w:themeColor="text1"/>
                <w:szCs w:val="20"/>
              </w:rPr>
              <w:t>_____________________________</w:t>
            </w:r>
          </w:p>
        </w:tc>
      </w:tr>
    </w:tbl>
    <w:p w14:paraId="5CF23293" w14:textId="77777777" w:rsidR="00801D71" w:rsidRPr="00DB4682" w:rsidRDefault="00801D71" w:rsidP="00801D71">
      <w:pPr>
        <w:keepNext/>
        <w:keepLines/>
        <w:spacing w:before="240" w:line="240" w:lineRule="auto"/>
        <w:rPr>
          <w:color w:val="000000" w:themeColor="text1"/>
          <w:szCs w:val="20"/>
        </w:rPr>
      </w:pPr>
      <w:r>
        <w:rPr>
          <w:color w:val="000000" w:themeColor="text1"/>
          <w:szCs w:val="20"/>
        </w:rPr>
        <w:t>Основание: Счёт №___ от «___» ____________ 2024</w:t>
      </w:r>
    </w:p>
    <w:tbl>
      <w:tblPr>
        <w:tblStyle w:val="TableGrid"/>
        <w:tblW w:w="10175" w:type="dxa"/>
        <w:tblLook w:val="04A0" w:firstRow="1" w:lastRow="0" w:firstColumn="1" w:lastColumn="0" w:noHBand="0" w:noVBand="1"/>
      </w:tblPr>
      <w:tblGrid>
        <w:gridCol w:w="534"/>
        <w:gridCol w:w="3260"/>
        <w:gridCol w:w="1595"/>
        <w:gridCol w:w="1595"/>
        <w:gridCol w:w="1595"/>
        <w:gridCol w:w="1596"/>
      </w:tblGrid>
      <w:tr w:rsidR="00801D71" w14:paraId="1C7F42A9" w14:textId="77777777" w:rsidTr="002A0808">
        <w:tc>
          <w:tcPr>
            <w:tcW w:w="534" w:type="dxa"/>
          </w:tcPr>
          <w:p w14:paraId="528B23F8" w14:textId="77777777" w:rsidR="00801D71" w:rsidRDefault="00801D71" w:rsidP="002A0808">
            <w:pPr>
              <w:keepNext/>
              <w:keepLines/>
              <w:spacing w:before="240"/>
              <w:jc w:val="center"/>
              <w:rPr>
                <w:color w:val="000000" w:themeColor="text1"/>
                <w:szCs w:val="20"/>
              </w:rPr>
            </w:pPr>
            <w:r>
              <w:rPr>
                <w:color w:val="000000" w:themeColor="text1"/>
                <w:szCs w:val="20"/>
              </w:rPr>
              <w:t>№</w:t>
            </w:r>
          </w:p>
        </w:tc>
        <w:tc>
          <w:tcPr>
            <w:tcW w:w="3260" w:type="dxa"/>
          </w:tcPr>
          <w:p w14:paraId="3EEFB085" w14:textId="77777777" w:rsidR="00801D71" w:rsidRDefault="00801D71" w:rsidP="002A0808">
            <w:pPr>
              <w:keepNext/>
              <w:keepLines/>
              <w:spacing w:before="240"/>
              <w:jc w:val="center"/>
              <w:rPr>
                <w:color w:val="000000" w:themeColor="text1"/>
                <w:szCs w:val="20"/>
              </w:rPr>
            </w:pPr>
            <w:r>
              <w:rPr>
                <w:color w:val="000000" w:themeColor="text1"/>
                <w:szCs w:val="20"/>
              </w:rPr>
              <w:t>Наименование работ, услуг</w:t>
            </w:r>
          </w:p>
        </w:tc>
        <w:tc>
          <w:tcPr>
            <w:tcW w:w="1595" w:type="dxa"/>
          </w:tcPr>
          <w:p w14:paraId="0C53A67A" w14:textId="77777777" w:rsidR="00801D71" w:rsidRDefault="00801D71" w:rsidP="002A0808">
            <w:pPr>
              <w:keepNext/>
              <w:keepLines/>
              <w:spacing w:before="240"/>
              <w:jc w:val="center"/>
              <w:rPr>
                <w:color w:val="000000" w:themeColor="text1"/>
                <w:szCs w:val="20"/>
              </w:rPr>
            </w:pPr>
            <w:r>
              <w:rPr>
                <w:color w:val="000000" w:themeColor="text1"/>
                <w:szCs w:val="20"/>
              </w:rPr>
              <w:t>Кол-во</w:t>
            </w:r>
          </w:p>
        </w:tc>
        <w:tc>
          <w:tcPr>
            <w:tcW w:w="1595" w:type="dxa"/>
          </w:tcPr>
          <w:p w14:paraId="002646BA" w14:textId="77777777" w:rsidR="00801D71" w:rsidRDefault="00801D71" w:rsidP="002A0808">
            <w:pPr>
              <w:keepNext/>
              <w:keepLines/>
              <w:spacing w:before="240"/>
              <w:jc w:val="center"/>
              <w:rPr>
                <w:color w:val="000000" w:themeColor="text1"/>
                <w:szCs w:val="20"/>
              </w:rPr>
            </w:pPr>
            <w:r>
              <w:rPr>
                <w:color w:val="000000" w:themeColor="text1"/>
                <w:szCs w:val="20"/>
              </w:rPr>
              <w:t>Ед.</w:t>
            </w:r>
          </w:p>
        </w:tc>
        <w:tc>
          <w:tcPr>
            <w:tcW w:w="1595" w:type="dxa"/>
          </w:tcPr>
          <w:p w14:paraId="57740E15" w14:textId="77777777" w:rsidR="00801D71" w:rsidRDefault="00801D71" w:rsidP="002A0808">
            <w:pPr>
              <w:keepNext/>
              <w:keepLines/>
              <w:spacing w:before="240"/>
              <w:jc w:val="center"/>
              <w:rPr>
                <w:color w:val="000000" w:themeColor="text1"/>
                <w:szCs w:val="20"/>
              </w:rPr>
            </w:pPr>
            <w:r>
              <w:rPr>
                <w:color w:val="000000" w:themeColor="text1"/>
                <w:szCs w:val="20"/>
              </w:rPr>
              <w:t>Цена</w:t>
            </w:r>
          </w:p>
        </w:tc>
        <w:tc>
          <w:tcPr>
            <w:tcW w:w="1596" w:type="dxa"/>
          </w:tcPr>
          <w:p w14:paraId="1A4D2488" w14:textId="77777777" w:rsidR="00801D71" w:rsidRDefault="00801D71" w:rsidP="002A0808">
            <w:pPr>
              <w:keepNext/>
              <w:keepLines/>
              <w:spacing w:before="240"/>
              <w:jc w:val="center"/>
              <w:rPr>
                <w:color w:val="000000" w:themeColor="text1"/>
                <w:szCs w:val="20"/>
              </w:rPr>
            </w:pPr>
            <w:r>
              <w:rPr>
                <w:color w:val="000000" w:themeColor="text1"/>
                <w:szCs w:val="20"/>
              </w:rPr>
              <w:t>Сумма</w:t>
            </w:r>
          </w:p>
        </w:tc>
      </w:tr>
      <w:tr w:rsidR="00801D71" w14:paraId="5C530D62" w14:textId="77777777" w:rsidTr="002A0808">
        <w:tc>
          <w:tcPr>
            <w:tcW w:w="534" w:type="dxa"/>
          </w:tcPr>
          <w:p w14:paraId="592D0B49" w14:textId="77777777" w:rsidR="00801D71" w:rsidRDefault="00801D71" w:rsidP="002A0808">
            <w:pPr>
              <w:keepNext/>
              <w:keepLines/>
              <w:spacing w:before="240"/>
              <w:jc w:val="center"/>
              <w:rPr>
                <w:color w:val="000000" w:themeColor="text1"/>
                <w:szCs w:val="20"/>
              </w:rPr>
            </w:pPr>
            <w:r>
              <w:rPr>
                <w:color w:val="000000" w:themeColor="text1"/>
                <w:szCs w:val="20"/>
              </w:rPr>
              <w:t>1</w:t>
            </w:r>
          </w:p>
        </w:tc>
        <w:tc>
          <w:tcPr>
            <w:tcW w:w="3260" w:type="dxa"/>
          </w:tcPr>
          <w:p w14:paraId="3016CAB5" w14:textId="77777777" w:rsidR="00801D71" w:rsidRDefault="00801D71" w:rsidP="002A0808">
            <w:pPr>
              <w:keepNext/>
              <w:keepLines/>
              <w:spacing w:before="240"/>
              <w:jc w:val="center"/>
              <w:rPr>
                <w:color w:val="000000" w:themeColor="text1"/>
                <w:szCs w:val="20"/>
              </w:rPr>
            </w:pPr>
          </w:p>
        </w:tc>
        <w:tc>
          <w:tcPr>
            <w:tcW w:w="1595" w:type="dxa"/>
          </w:tcPr>
          <w:p w14:paraId="756B5DC3" w14:textId="77777777" w:rsidR="00801D71" w:rsidRDefault="00801D71" w:rsidP="002A0808">
            <w:pPr>
              <w:keepNext/>
              <w:keepLines/>
              <w:spacing w:before="240"/>
              <w:jc w:val="center"/>
              <w:rPr>
                <w:color w:val="000000" w:themeColor="text1"/>
                <w:szCs w:val="20"/>
              </w:rPr>
            </w:pPr>
          </w:p>
        </w:tc>
        <w:tc>
          <w:tcPr>
            <w:tcW w:w="1595" w:type="dxa"/>
          </w:tcPr>
          <w:p w14:paraId="32F90424" w14:textId="77777777" w:rsidR="00801D71" w:rsidRDefault="00801D71" w:rsidP="002A0808">
            <w:pPr>
              <w:keepNext/>
              <w:keepLines/>
              <w:spacing w:before="240"/>
              <w:jc w:val="center"/>
              <w:rPr>
                <w:color w:val="000000" w:themeColor="text1"/>
                <w:szCs w:val="20"/>
              </w:rPr>
            </w:pPr>
          </w:p>
        </w:tc>
        <w:tc>
          <w:tcPr>
            <w:tcW w:w="1595" w:type="dxa"/>
          </w:tcPr>
          <w:p w14:paraId="1620AE20" w14:textId="77777777" w:rsidR="00801D71" w:rsidRDefault="00801D71" w:rsidP="002A0808">
            <w:pPr>
              <w:keepNext/>
              <w:keepLines/>
              <w:spacing w:before="240"/>
              <w:jc w:val="center"/>
              <w:rPr>
                <w:color w:val="000000" w:themeColor="text1"/>
                <w:szCs w:val="20"/>
              </w:rPr>
            </w:pPr>
          </w:p>
        </w:tc>
        <w:tc>
          <w:tcPr>
            <w:tcW w:w="1596" w:type="dxa"/>
          </w:tcPr>
          <w:p w14:paraId="7EC4BB51" w14:textId="77777777" w:rsidR="00801D71" w:rsidRDefault="00801D71" w:rsidP="002A0808">
            <w:pPr>
              <w:keepNext/>
              <w:keepLines/>
              <w:spacing w:before="240"/>
              <w:jc w:val="center"/>
              <w:rPr>
                <w:color w:val="000000" w:themeColor="text1"/>
                <w:szCs w:val="20"/>
              </w:rPr>
            </w:pPr>
          </w:p>
        </w:tc>
      </w:tr>
    </w:tbl>
    <w:p w14:paraId="79354549" w14:textId="77777777" w:rsidR="00801D71" w:rsidRDefault="00801D71" w:rsidP="00801D71">
      <w:pPr>
        <w:keepNext/>
        <w:keepLines/>
        <w:spacing w:line="240" w:lineRule="auto"/>
        <w:jc w:val="right"/>
        <w:rPr>
          <w:color w:val="000000" w:themeColor="text1"/>
          <w:szCs w:val="20"/>
        </w:rPr>
      </w:pPr>
    </w:p>
    <w:p w14:paraId="0BAFF5D0" w14:textId="77777777" w:rsidR="00801D71" w:rsidRDefault="00801D71" w:rsidP="00801D71">
      <w:pPr>
        <w:keepNext/>
        <w:keepLines/>
        <w:spacing w:line="240" w:lineRule="auto"/>
        <w:jc w:val="right"/>
        <w:rPr>
          <w:color w:val="000000" w:themeColor="text1"/>
          <w:szCs w:val="20"/>
        </w:rPr>
      </w:pPr>
      <w:r w:rsidRPr="00684D8F">
        <w:rPr>
          <w:b/>
          <w:color w:val="000000" w:themeColor="text1"/>
          <w:szCs w:val="20"/>
        </w:rPr>
        <w:t>Итого к оплате:</w:t>
      </w:r>
      <w:r>
        <w:rPr>
          <w:color w:val="000000" w:themeColor="text1"/>
          <w:szCs w:val="20"/>
        </w:rPr>
        <w:t xml:space="preserve">      ____________</w:t>
      </w:r>
    </w:p>
    <w:p w14:paraId="7875DC70" w14:textId="77777777" w:rsidR="00801D71" w:rsidRDefault="00801D71" w:rsidP="00801D71">
      <w:pPr>
        <w:keepNext/>
        <w:keepLines/>
        <w:spacing w:line="240" w:lineRule="auto"/>
        <w:jc w:val="right"/>
        <w:rPr>
          <w:color w:val="000000" w:themeColor="text1"/>
          <w:szCs w:val="20"/>
        </w:rPr>
      </w:pPr>
    </w:p>
    <w:p w14:paraId="5C96B783" w14:textId="77777777" w:rsidR="00801D71" w:rsidRDefault="00801D71" w:rsidP="00801D71">
      <w:pPr>
        <w:keepNext/>
        <w:keepLines/>
        <w:spacing w:line="240" w:lineRule="auto"/>
        <w:jc w:val="right"/>
        <w:rPr>
          <w:color w:val="000000" w:themeColor="text1"/>
          <w:szCs w:val="20"/>
        </w:rPr>
      </w:pPr>
      <w:r>
        <w:rPr>
          <w:color w:val="000000" w:themeColor="text1"/>
          <w:szCs w:val="20"/>
        </w:rPr>
        <w:t>В том числе НДС:              Без НДС</w:t>
      </w:r>
    </w:p>
    <w:p w14:paraId="1D0AFC20" w14:textId="77777777" w:rsidR="00801D71" w:rsidRDefault="00801D71" w:rsidP="00801D71">
      <w:pPr>
        <w:keepNext/>
        <w:keepLines/>
        <w:spacing w:before="240" w:line="240" w:lineRule="auto"/>
        <w:rPr>
          <w:color w:val="000000" w:themeColor="text1"/>
          <w:szCs w:val="20"/>
        </w:rPr>
      </w:pPr>
      <w:r w:rsidRPr="00DB4682">
        <w:rPr>
          <w:color w:val="000000" w:themeColor="text1"/>
          <w:szCs w:val="20"/>
        </w:rPr>
        <w:t xml:space="preserve">Общая стоимость выполненных работ, оказанных услуг: </w:t>
      </w:r>
    </w:p>
    <w:p w14:paraId="497721CE" w14:textId="77777777" w:rsidR="00801D71" w:rsidRPr="00DB4682" w:rsidRDefault="006028E3" w:rsidP="00801D71">
      <w:pPr>
        <w:keepNext/>
        <w:keepLines/>
        <w:spacing w:line="240" w:lineRule="auto"/>
        <w:rPr>
          <w:color w:val="000000" w:themeColor="text1"/>
          <w:szCs w:val="18"/>
        </w:rPr>
      </w:pPr>
      <w:r>
        <w:rPr>
          <w:color w:val="000000" w:themeColor="text1"/>
          <w:szCs w:val="18"/>
        </w:rPr>
        <w:pict w14:anchorId="2F6DBE31">
          <v:rect id="_x0000_i1026" style="width:523.85pt;height:1.6pt;mso-position-vertical:absolute" o:hralign="center" o:hrstd="t" o:hrnoshade="t" o:hr="t" fillcolor="black [3213]" stroked="f"/>
        </w:pict>
      </w:r>
    </w:p>
    <w:p w14:paraId="7A58AEEE" w14:textId="77777777" w:rsidR="00801D71" w:rsidRDefault="00801D71" w:rsidP="00801D71">
      <w:pPr>
        <w:keepNext/>
        <w:keepLines/>
        <w:spacing w:before="240" w:line="240" w:lineRule="auto"/>
        <w:rPr>
          <w:color w:val="000000" w:themeColor="text1"/>
          <w:szCs w:val="18"/>
        </w:rPr>
      </w:pPr>
      <w:r>
        <w:rPr>
          <w:color w:val="000000" w:themeColor="text1"/>
          <w:szCs w:val="18"/>
        </w:rPr>
        <w:t xml:space="preserve">Заказчик не имеет претензий по срокам, качеству и объему товаров и услуг. </w:t>
      </w:r>
    </w:p>
    <w:p w14:paraId="373BCB29" w14:textId="77777777" w:rsidR="00801D71" w:rsidRPr="00684D8F" w:rsidRDefault="00801D71" w:rsidP="00801D71">
      <w:pPr>
        <w:keepNext/>
        <w:keepLines/>
        <w:spacing w:before="240" w:line="240" w:lineRule="auto"/>
        <w:rPr>
          <w:color w:val="000000" w:themeColor="text1"/>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28" w:type="dxa"/>
        </w:tblCellMar>
        <w:tblLook w:val="04A0" w:firstRow="1" w:lastRow="0" w:firstColumn="1" w:lastColumn="0" w:noHBand="0" w:noVBand="1"/>
      </w:tblPr>
      <w:tblGrid>
        <w:gridCol w:w="1403"/>
        <w:gridCol w:w="655"/>
        <w:gridCol w:w="561"/>
        <w:gridCol w:w="1343"/>
        <w:gridCol w:w="1560"/>
        <w:gridCol w:w="222"/>
        <w:gridCol w:w="952"/>
        <w:gridCol w:w="284"/>
        <w:gridCol w:w="284"/>
        <w:gridCol w:w="320"/>
        <w:gridCol w:w="318"/>
        <w:gridCol w:w="672"/>
        <w:gridCol w:w="1362"/>
      </w:tblGrid>
      <w:tr w:rsidR="00801D71" w:rsidRPr="00DB4682" w14:paraId="6B44AC84" w14:textId="77777777" w:rsidTr="002A0808">
        <w:tc>
          <w:tcPr>
            <w:tcW w:w="727" w:type="pct"/>
            <w:tcMar>
              <w:right w:w="0" w:type="dxa"/>
            </w:tcMar>
          </w:tcPr>
          <w:p w14:paraId="0BEDB08D" w14:textId="77777777" w:rsidR="00801D71" w:rsidRPr="00DB4682" w:rsidRDefault="00801D71" w:rsidP="002A0808">
            <w:pPr>
              <w:keepNext/>
              <w:keepLines/>
              <w:rPr>
                <w:rFonts w:cs="Arial"/>
                <w:color w:val="000000" w:themeColor="text1"/>
                <w:szCs w:val="20"/>
                <w:lang w:val="en-US"/>
              </w:rPr>
            </w:pPr>
            <w:r w:rsidRPr="00DB4682">
              <w:rPr>
                <w:rFonts w:cs="Arial"/>
                <w:color w:val="000000" w:themeColor="text1"/>
                <w:szCs w:val="20"/>
              </w:rPr>
              <w:t>Исполнитель:</w:t>
            </w:r>
          </w:p>
        </w:tc>
        <w:tc>
          <w:tcPr>
            <w:tcW w:w="1884" w:type="pct"/>
            <w:gridSpan w:val="4"/>
          </w:tcPr>
          <w:p w14:paraId="389ABDBB" w14:textId="77777777" w:rsidR="00801D71" w:rsidRPr="00DB4682" w:rsidRDefault="00801D71" w:rsidP="002A0808">
            <w:pPr>
              <w:keepNext/>
              <w:keepLines/>
              <w:rPr>
                <w:b/>
                <w:color w:val="000000" w:themeColor="text1"/>
                <w:lang w:val="en-US"/>
              </w:rPr>
            </w:pPr>
            <w:r>
              <w:rPr>
                <w:b/>
                <w:color w:val="000000" w:themeColor="text1"/>
              </w:rPr>
              <w:t>ООО «Фастсайт»</w:t>
            </w:r>
          </w:p>
        </w:tc>
        <w:tc>
          <w:tcPr>
            <w:tcW w:w="116" w:type="pct"/>
          </w:tcPr>
          <w:p w14:paraId="236D84BB" w14:textId="77777777" w:rsidR="00801D71" w:rsidRPr="00DB4682" w:rsidRDefault="00801D71" w:rsidP="002A0808">
            <w:pPr>
              <w:keepNext/>
              <w:keepLines/>
              <w:rPr>
                <w:rFonts w:cs="Arial"/>
                <w:color w:val="000000" w:themeColor="text1"/>
                <w:szCs w:val="20"/>
                <w:lang w:val="en-US"/>
              </w:rPr>
            </w:pPr>
          </w:p>
        </w:tc>
        <w:tc>
          <w:tcPr>
            <w:tcW w:w="517" w:type="pct"/>
            <w:tcMar>
              <w:right w:w="0" w:type="dxa"/>
            </w:tcMar>
          </w:tcPr>
          <w:p w14:paraId="3B89AC96" w14:textId="77777777" w:rsidR="00801D71" w:rsidRPr="00DB4682" w:rsidRDefault="00801D71" w:rsidP="002A0808">
            <w:pPr>
              <w:keepNext/>
              <w:keepLines/>
              <w:rPr>
                <w:rFonts w:cs="Arial"/>
                <w:color w:val="000000" w:themeColor="text1"/>
                <w:szCs w:val="20"/>
                <w:lang w:val="en-US"/>
              </w:rPr>
            </w:pPr>
            <w:r w:rsidRPr="00DB4682">
              <w:rPr>
                <w:rFonts w:cs="Arial"/>
                <w:color w:val="000000" w:themeColor="text1"/>
                <w:szCs w:val="20"/>
              </w:rPr>
              <w:t>Заказчик:</w:t>
            </w:r>
          </w:p>
        </w:tc>
        <w:tc>
          <w:tcPr>
            <w:tcW w:w="1757" w:type="pct"/>
            <w:gridSpan w:val="6"/>
          </w:tcPr>
          <w:p w14:paraId="2BAEC83E" w14:textId="77777777" w:rsidR="00801D71" w:rsidRPr="00DB4682" w:rsidRDefault="00801D71" w:rsidP="002A0808">
            <w:pPr>
              <w:keepNext/>
              <w:keepLines/>
              <w:rPr>
                <w:b/>
                <w:color w:val="000000" w:themeColor="text1"/>
                <w:lang w:val="en-US"/>
              </w:rPr>
            </w:pPr>
          </w:p>
        </w:tc>
      </w:tr>
      <w:tr w:rsidR="00801D71" w:rsidRPr="00DB4682" w14:paraId="764E3D9F" w14:textId="77777777" w:rsidTr="002A0808">
        <w:tc>
          <w:tcPr>
            <w:tcW w:w="727" w:type="pct"/>
          </w:tcPr>
          <w:p w14:paraId="449B346C" w14:textId="77777777" w:rsidR="00801D71" w:rsidRPr="00DB4682" w:rsidRDefault="00801D71" w:rsidP="002A0808">
            <w:pPr>
              <w:keepNext/>
              <w:keepLines/>
              <w:rPr>
                <w:rFonts w:cs="Arial"/>
                <w:color w:val="000000" w:themeColor="text1"/>
                <w:szCs w:val="20"/>
              </w:rPr>
            </w:pPr>
            <w:r w:rsidRPr="00DB4682">
              <w:rPr>
                <w:rFonts w:cs="Arial"/>
                <w:color w:val="000000" w:themeColor="text1"/>
                <w:szCs w:val="20"/>
              </w:rPr>
              <w:t>ИНН</w:t>
            </w:r>
          </w:p>
        </w:tc>
        <w:tc>
          <w:tcPr>
            <w:tcW w:w="381" w:type="pct"/>
            <w:gridSpan w:val="2"/>
            <w:tcBorders>
              <w:bottom w:val="single" w:sz="4" w:space="0" w:color="auto"/>
            </w:tcBorders>
          </w:tcPr>
          <w:p w14:paraId="1136DF71" w14:textId="77777777" w:rsidR="00801D71" w:rsidRPr="00DB4682" w:rsidRDefault="00801D71" w:rsidP="002A0808">
            <w:pPr>
              <w:keepNext/>
              <w:keepLines/>
              <w:jc w:val="center"/>
              <w:rPr>
                <w:rFonts w:cs="Arial"/>
                <w:color w:val="000000" w:themeColor="text1"/>
                <w:szCs w:val="20"/>
                <w:lang w:val="en-US"/>
              </w:rPr>
            </w:pPr>
            <w:r>
              <w:rPr>
                <w:color w:val="000000"/>
                <w:szCs w:val="20"/>
              </w:rPr>
              <w:t>7606108051</w:t>
            </w:r>
          </w:p>
        </w:tc>
        <w:tc>
          <w:tcPr>
            <w:tcW w:w="697" w:type="pct"/>
          </w:tcPr>
          <w:p w14:paraId="01269B1E" w14:textId="77777777" w:rsidR="00801D71" w:rsidRPr="00DB4682" w:rsidRDefault="00801D71" w:rsidP="002A0808">
            <w:pPr>
              <w:keepNext/>
              <w:keepLines/>
              <w:jc w:val="center"/>
              <w:rPr>
                <w:rFonts w:cs="Arial"/>
                <w:color w:val="000000" w:themeColor="text1"/>
                <w:szCs w:val="20"/>
              </w:rPr>
            </w:pPr>
            <w:r w:rsidRPr="00DB4682">
              <w:rPr>
                <w:rFonts w:cs="Arial"/>
                <w:color w:val="000000" w:themeColor="text1"/>
                <w:szCs w:val="20"/>
              </w:rPr>
              <w:t>КПП</w:t>
            </w:r>
          </w:p>
        </w:tc>
        <w:tc>
          <w:tcPr>
            <w:tcW w:w="806" w:type="pct"/>
            <w:tcBorders>
              <w:bottom w:val="single" w:sz="4" w:space="0" w:color="auto"/>
            </w:tcBorders>
          </w:tcPr>
          <w:p w14:paraId="41196FB1" w14:textId="77777777" w:rsidR="00801D71" w:rsidRPr="00FE1742" w:rsidRDefault="00801D71" w:rsidP="002A0808">
            <w:pPr>
              <w:keepNext/>
              <w:keepLines/>
              <w:jc w:val="center"/>
              <w:rPr>
                <w:rFonts w:cs="Arial"/>
                <w:color w:val="000000" w:themeColor="text1"/>
                <w:szCs w:val="20"/>
                <w:lang w:val="en-US"/>
              </w:rPr>
            </w:pPr>
            <w:r>
              <w:rPr>
                <w:color w:val="000000"/>
                <w:szCs w:val="20"/>
              </w:rPr>
              <w:t>760601001</w:t>
            </w:r>
          </w:p>
        </w:tc>
        <w:tc>
          <w:tcPr>
            <w:tcW w:w="116" w:type="pct"/>
          </w:tcPr>
          <w:p w14:paraId="07DEB013" w14:textId="77777777" w:rsidR="00801D71" w:rsidRPr="00DB4682" w:rsidRDefault="00801D71" w:rsidP="002A0808">
            <w:pPr>
              <w:keepNext/>
              <w:keepLines/>
              <w:rPr>
                <w:rFonts w:cs="Arial"/>
                <w:color w:val="000000" w:themeColor="text1"/>
                <w:szCs w:val="20"/>
                <w:lang w:val="en-US"/>
              </w:rPr>
            </w:pPr>
          </w:p>
        </w:tc>
        <w:tc>
          <w:tcPr>
            <w:tcW w:w="517" w:type="pct"/>
          </w:tcPr>
          <w:p w14:paraId="05156E85" w14:textId="77777777" w:rsidR="00801D71" w:rsidRPr="00DB4682" w:rsidRDefault="00801D71" w:rsidP="002A0808">
            <w:pPr>
              <w:keepNext/>
              <w:keepLines/>
              <w:rPr>
                <w:rFonts w:cs="Arial"/>
                <w:color w:val="000000" w:themeColor="text1"/>
                <w:szCs w:val="20"/>
              </w:rPr>
            </w:pPr>
            <w:r w:rsidRPr="00DB4682">
              <w:rPr>
                <w:rFonts w:cs="Arial"/>
                <w:color w:val="000000" w:themeColor="text1"/>
                <w:szCs w:val="20"/>
              </w:rPr>
              <w:t>ИНН</w:t>
            </w:r>
          </w:p>
        </w:tc>
        <w:tc>
          <w:tcPr>
            <w:tcW w:w="691" w:type="pct"/>
            <w:gridSpan w:val="4"/>
            <w:tcBorders>
              <w:bottom w:val="single" w:sz="4" w:space="0" w:color="auto"/>
            </w:tcBorders>
          </w:tcPr>
          <w:p w14:paraId="223D9ED6" w14:textId="77777777" w:rsidR="00801D71" w:rsidRPr="00DB4682" w:rsidRDefault="00801D71" w:rsidP="002A0808">
            <w:pPr>
              <w:keepNext/>
              <w:keepLines/>
              <w:jc w:val="center"/>
              <w:rPr>
                <w:rFonts w:cs="Arial"/>
                <w:color w:val="000000" w:themeColor="text1"/>
                <w:szCs w:val="20"/>
                <w:lang w:val="en-US"/>
              </w:rPr>
            </w:pPr>
          </w:p>
        </w:tc>
        <w:tc>
          <w:tcPr>
            <w:tcW w:w="359" w:type="pct"/>
          </w:tcPr>
          <w:p w14:paraId="31034C43" w14:textId="77777777" w:rsidR="00801D71" w:rsidRPr="00DB4682" w:rsidRDefault="00801D71" w:rsidP="002A0808">
            <w:pPr>
              <w:keepNext/>
              <w:keepLines/>
              <w:jc w:val="center"/>
              <w:rPr>
                <w:rFonts w:cs="Arial"/>
                <w:color w:val="000000" w:themeColor="text1"/>
                <w:szCs w:val="20"/>
              </w:rPr>
            </w:pPr>
            <w:r w:rsidRPr="00DB4682">
              <w:rPr>
                <w:rFonts w:cs="Arial"/>
                <w:color w:val="000000" w:themeColor="text1"/>
                <w:szCs w:val="20"/>
              </w:rPr>
              <w:t>КПП</w:t>
            </w:r>
          </w:p>
        </w:tc>
        <w:tc>
          <w:tcPr>
            <w:tcW w:w="707" w:type="pct"/>
            <w:tcBorders>
              <w:bottom w:val="single" w:sz="4" w:space="0" w:color="auto"/>
            </w:tcBorders>
          </w:tcPr>
          <w:p w14:paraId="66917BFB" w14:textId="77777777" w:rsidR="00801D71" w:rsidRPr="00DB4682" w:rsidRDefault="00801D71" w:rsidP="002A0808">
            <w:pPr>
              <w:keepNext/>
              <w:keepLines/>
              <w:jc w:val="center"/>
              <w:rPr>
                <w:rFonts w:cs="Arial"/>
                <w:color w:val="000000" w:themeColor="text1"/>
                <w:szCs w:val="20"/>
                <w:lang w:val="en-US"/>
              </w:rPr>
            </w:pPr>
          </w:p>
        </w:tc>
      </w:tr>
      <w:tr w:rsidR="00801D71" w:rsidRPr="00DB4682" w14:paraId="3AA0E6DB" w14:textId="77777777" w:rsidTr="002A0808">
        <w:tc>
          <w:tcPr>
            <w:tcW w:w="727" w:type="pct"/>
            <w:vAlign w:val="bottom"/>
          </w:tcPr>
          <w:p w14:paraId="329EFD1D" w14:textId="77777777" w:rsidR="00801D71" w:rsidRPr="00DB4682" w:rsidRDefault="00801D71" w:rsidP="002A0808">
            <w:pPr>
              <w:keepNext/>
              <w:keepLines/>
              <w:rPr>
                <w:rFonts w:cs="Arial"/>
                <w:color w:val="000000" w:themeColor="text1"/>
                <w:szCs w:val="20"/>
              </w:rPr>
            </w:pPr>
            <w:r w:rsidRPr="00DB4682">
              <w:rPr>
                <w:rFonts w:cs="Arial"/>
                <w:color w:val="000000" w:themeColor="text1"/>
                <w:szCs w:val="20"/>
              </w:rPr>
              <w:t>Адрес</w:t>
            </w:r>
          </w:p>
        </w:tc>
        <w:tc>
          <w:tcPr>
            <w:tcW w:w="1884" w:type="pct"/>
            <w:gridSpan w:val="4"/>
            <w:tcBorders>
              <w:bottom w:val="single" w:sz="4" w:space="0" w:color="auto"/>
            </w:tcBorders>
            <w:vAlign w:val="bottom"/>
          </w:tcPr>
          <w:p w14:paraId="18612139" w14:textId="77777777" w:rsidR="00801D71" w:rsidRPr="003D5112" w:rsidRDefault="00801D71" w:rsidP="002A0808">
            <w:pPr>
              <w:keepNext/>
              <w:keepLines/>
              <w:rPr>
                <w:rFonts w:cs="Arial"/>
                <w:color w:val="000000" w:themeColor="text1"/>
                <w:szCs w:val="20"/>
              </w:rPr>
            </w:pPr>
            <w:r>
              <w:rPr>
                <w:color w:val="000000"/>
                <w:szCs w:val="20"/>
              </w:rPr>
              <w:t>150040, г. Ярославль, пр. пр.Ленина, 25, оф.603</w:t>
            </w:r>
          </w:p>
        </w:tc>
        <w:tc>
          <w:tcPr>
            <w:tcW w:w="116" w:type="pct"/>
          </w:tcPr>
          <w:p w14:paraId="61443975" w14:textId="77777777" w:rsidR="00801D71" w:rsidRPr="003D5112" w:rsidRDefault="00801D71" w:rsidP="002A0808">
            <w:pPr>
              <w:keepNext/>
              <w:keepLines/>
              <w:rPr>
                <w:rFonts w:cs="Arial"/>
                <w:color w:val="000000" w:themeColor="text1"/>
                <w:szCs w:val="20"/>
              </w:rPr>
            </w:pPr>
          </w:p>
        </w:tc>
        <w:tc>
          <w:tcPr>
            <w:tcW w:w="517" w:type="pct"/>
            <w:vAlign w:val="bottom"/>
          </w:tcPr>
          <w:p w14:paraId="115D2EB9" w14:textId="77777777" w:rsidR="00801D71" w:rsidRPr="00DB4682" w:rsidRDefault="00801D71" w:rsidP="002A0808">
            <w:pPr>
              <w:keepNext/>
              <w:keepLines/>
              <w:rPr>
                <w:rFonts w:cs="Arial"/>
                <w:color w:val="000000" w:themeColor="text1"/>
                <w:szCs w:val="20"/>
              </w:rPr>
            </w:pPr>
            <w:r w:rsidRPr="00DB4682">
              <w:rPr>
                <w:rFonts w:cs="Arial"/>
                <w:color w:val="000000" w:themeColor="text1"/>
                <w:szCs w:val="20"/>
              </w:rPr>
              <w:t>Адрес</w:t>
            </w:r>
          </w:p>
        </w:tc>
        <w:tc>
          <w:tcPr>
            <w:tcW w:w="1757" w:type="pct"/>
            <w:gridSpan w:val="6"/>
            <w:tcBorders>
              <w:bottom w:val="single" w:sz="4" w:space="0" w:color="auto"/>
            </w:tcBorders>
            <w:vAlign w:val="bottom"/>
          </w:tcPr>
          <w:p w14:paraId="3ED6344B" w14:textId="77777777" w:rsidR="00801D71" w:rsidRPr="00DB4682" w:rsidRDefault="00801D71" w:rsidP="002A0808">
            <w:pPr>
              <w:keepNext/>
              <w:keepLines/>
              <w:rPr>
                <w:rFonts w:cs="Arial"/>
                <w:color w:val="000000" w:themeColor="text1"/>
                <w:szCs w:val="20"/>
                <w:lang w:val="en-US"/>
              </w:rPr>
            </w:pPr>
          </w:p>
        </w:tc>
      </w:tr>
      <w:tr w:rsidR="00801D71" w:rsidRPr="00DB4682" w14:paraId="5C18C3B0" w14:textId="77777777" w:rsidTr="002A0808">
        <w:tc>
          <w:tcPr>
            <w:tcW w:w="727" w:type="pct"/>
          </w:tcPr>
          <w:p w14:paraId="49C52F95" w14:textId="77777777" w:rsidR="00801D71" w:rsidRPr="00DB4682" w:rsidRDefault="00801D71" w:rsidP="002A0808">
            <w:pPr>
              <w:keepNext/>
              <w:keepLines/>
              <w:rPr>
                <w:rFonts w:cs="Arial"/>
                <w:color w:val="000000" w:themeColor="text1"/>
                <w:szCs w:val="20"/>
              </w:rPr>
            </w:pPr>
            <w:r w:rsidRPr="00DB4682">
              <w:rPr>
                <w:rFonts w:cs="Arial"/>
                <w:color w:val="000000" w:themeColor="text1"/>
                <w:szCs w:val="20"/>
              </w:rPr>
              <w:t>Р/с</w:t>
            </w:r>
          </w:p>
        </w:tc>
        <w:tc>
          <w:tcPr>
            <w:tcW w:w="1884" w:type="pct"/>
            <w:gridSpan w:val="4"/>
            <w:tcBorders>
              <w:top w:val="single" w:sz="4" w:space="0" w:color="auto"/>
              <w:bottom w:val="single" w:sz="4" w:space="0" w:color="auto"/>
            </w:tcBorders>
          </w:tcPr>
          <w:p w14:paraId="2CBF40AB" w14:textId="77777777" w:rsidR="00801D71" w:rsidRPr="00FE1742" w:rsidRDefault="00801D71" w:rsidP="002A0808">
            <w:pPr>
              <w:keepNext/>
              <w:keepLines/>
              <w:rPr>
                <w:rFonts w:cs="Arial"/>
                <w:color w:val="000000" w:themeColor="text1"/>
                <w:szCs w:val="20"/>
                <w:lang w:val="en-US"/>
              </w:rPr>
            </w:pPr>
            <w:r>
              <w:rPr>
                <w:color w:val="000000"/>
                <w:szCs w:val="20"/>
              </w:rPr>
              <w:t>40702810096050000858 в ПАО РОСБАНК</w:t>
            </w:r>
          </w:p>
        </w:tc>
        <w:tc>
          <w:tcPr>
            <w:tcW w:w="116" w:type="pct"/>
          </w:tcPr>
          <w:p w14:paraId="4020BC49" w14:textId="77777777" w:rsidR="00801D71" w:rsidRPr="00DB4682" w:rsidRDefault="00801D71" w:rsidP="002A0808">
            <w:pPr>
              <w:keepNext/>
              <w:keepLines/>
              <w:rPr>
                <w:rFonts w:cs="Arial"/>
                <w:color w:val="000000" w:themeColor="text1"/>
                <w:szCs w:val="20"/>
                <w:lang w:val="en-US"/>
              </w:rPr>
            </w:pPr>
          </w:p>
        </w:tc>
        <w:tc>
          <w:tcPr>
            <w:tcW w:w="517" w:type="pct"/>
          </w:tcPr>
          <w:p w14:paraId="42E40008" w14:textId="77777777" w:rsidR="00801D71" w:rsidRPr="00DB4682" w:rsidRDefault="00801D71" w:rsidP="002A0808">
            <w:pPr>
              <w:keepNext/>
              <w:keepLines/>
              <w:rPr>
                <w:rFonts w:cs="Arial"/>
                <w:color w:val="000000" w:themeColor="text1"/>
                <w:szCs w:val="20"/>
              </w:rPr>
            </w:pPr>
            <w:r w:rsidRPr="00DB4682">
              <w:rPr>
                <w:rFonts w:cs="Arial"/>
                <w:color w:val="000000" w:themeColor="text1"/>
                <w:szCs w:val="20"/>
              </w:rPr>
              <w:t>Р/с</w:t>
            </w:r>
          </w:p>
        </w:tc>
        <w:tc>
          <w:tcPr>
            <w:tcW w:w="1757" w:type="pct"/>
            <w:gridSpan w:val="6"/>
            <w:tcBorders>
              <w:top w:val="single" w:sz="4" w:space="0" w:color="auto"/>
              <w:bottom w:val="single" w:sz="4" w:space="0" w:color="auto"/>
            </w:tcBorders>
          </w:tcPr>
          <w:p w14:paraId="3FE1FFA2" w14:textId="77777777" w:rsidR="00801D71" w:rsidRPr="003D5112" w:rsidRDefault="00801D71" w:rsidP="002A0808">
            <w:pPr>
              <w:keepNext/>
              <w:keepLines/>
              <w:rPr>
                <w:rFonts w:cs="Arial"/>
                <w:color w:val="000000" w:themeColor="text1"/>
                <w:szCs w:val="20"/>
              </w:rPr>
            </w:pPr>
          </w:p>
        </w:tc>
      </w:tr>
      <w:tr w:rsidR="00801D71" w:rsidRPr="00DB4682" w14:paraId="0032F489" w14:textId="77777777" w:rsidTr="002A0808">
        <w:tc>
          <w:tcPr>
            <w:tcW w:w="727" w:type="pct"/>
          </w:tcPr>
          <w:p w14:paraId="3D182EF9" w14:textId="77777777" w:rsidR="00801D71" w:rsidRPr="00DB4682" w:rsidRDefault="00801D71" w:rsidP="002A0808">
            <w:pPr>
              <w:keepNext/>
              <w:keepLines/>
              <w:rPr>
                <w:rFonts w:cs="Arial"/>
                <w:color w:val="000000" w:themeColor="text1"/>
                <w:szCs w:val="20"/>
              </w:rPr>
            </w:pPr>
            <w:r w:rsidRPr="00DB4682">
              <w:rPr>
                <w:rFonts w:cs="Arial"/>
                <w:color w:val="000000" w:themeColor="text1"/>
                <w:szCs w:val="20"/>
              </w:rPr>
              <w:t>К/с</w:t>
            </w:r>
          </w:p>
        </w:tc>
        <w:tc>
          <w:tcPr>
            <w:tcW w:w="1884" w:type="pct"/>
            <w:gridSpan w:val="4"/>
            <w:tcBorders>
              <w:top w:val="single" w:sz="4" w:space="0" w:color="auto"/>
              <w:bottom w:val="single" w:sz="4" w:space="0" w:color="auto"/>
            </w:tcBorders>
          </w:tcPr>
          <w:p w14:paraId="63CEDFD8" w14:textId="77777777" w:rsidR="00801D71" w:rsidRPr="00DB4682" w:rsidRDefault="00801D71" w:rsidP="002A0808">
            <w:pPr>
              <w:keepNext/>
              <w:keepLines/>
              <w:rPr>
                <w:rFonts w:cs="Arial"/>
                <w:color w:val="000000" w:themeColor="text1"/>
                <w:szCs w:val="20"/>
                <w:lang w:val="en-US"/>
              </w:rPr>
            </w:pPr>
            <w:r>
              <w:rPr>
                <w:color w:val="000000"/>
                <w:szCs w:val="20"/>
              </w:rPr>
              <w:t>30101810000000000256</w:t>
            </w:r>
          </w:p>
        </w:tc>
        <w:tc>
          <w:tcPr>
            <w:tcW w:w="116" w:type="pct"/>
          </w:tcPr>
          <w:p w14:paraId="126E560F" w14:textId="77777777" w:rsidR="00801D71" w:rsidRPr="00DB4682" w:rsidRDefault="00801D71" w:rsidP="002A0808">
            <w:pPr>
              <w:keepNext/>
              <w:keepLines/>
              <w:rPr>
                <w:rFonts w:cs="Arial"/>
                <w:color w:val="000000" w:themeColor="text1"/>
                <w:szCs w:val="20"/>
                <w:lang w:val="en-US"/>
              </w:rPr>
            </w:pPr>
          </w:p>
        </w:tc>
        <w:tc>
          <w:tcPr>
            <w:tcW w:w="517" w:type="pct"/>
          </w:tcPr>
          <w:p w14:paraId="2DE84934" w14:textId="77777777" w:rsidR="00801D71" w:rsidRPr="00DB4682" w:rsidRDefault="00801D71" w:rsidP="002A0808">
            <w:pPr>
              <w:keepNext/>
              <w:keepLines/>
              <w:rPr>
                <w:rFonts w:cs="Arial"/>
                <w:color w:val="000000" w:themeColor="text1"/>
                <w:szCs w:val="20"/>
              </w:rPr>
            </w:pPr>
            <w:r w:rsidRPr="00DB4682">
              <w:rPr>
                <w:rFonts w:cs="Arial"/>
                <w:color w:val="000000" w:themeColor="text1"/>
                <w:szCs w:val="20"/>
              </w:rPr>
              <w:t>К/с</w:t>
            </w:r>
          </w:p>
        </w:tc>
        <w:tc>
          <w:tcPr>
            <w:tcW w:w="1757" w:type="pct"/>
            <w:gridSpan w:val="6"/>
            <w:tcBorders>
              <w:top w:val="single" w:sz="4" w:space="0" w:color="auto"/>
              <w:bottom w:val="single" w:sz="4" w:space="0" w:color="auto"/>
            </w:tcBorders>
          </w:tcPr>
          <w:p w14:paraId="434D1BDE" w14:textId="77777777" w:rsidR="00801D71" w:rsidRPr="00DB4682" w:rsidRDefault="00801D71" w:rsidP="002A0808">
            <w:pPr>
              <w:keepNext/>
              <w:keepLines/>
              <w:rPr>
                <w:rFonts w:cs="Arial"/>
                <w:color w:val="000000" w:themeColor="text1"/>
                <w:szCs w:val="20"/>
                <w:lang w:val="en-US"/>
              </w:rPr>
            </w:pPr>
          </w:p>
        </w:tc>
      </w:tr>
      <w:tr w:rsidR="00801D71" w:rsidRPr="00DB4682" w14:paraId="3A905EC6" w14:textId="77777777" w:rsidTr="002A0808">
        <w:tc>
          <w:tcPr>
            <w:tcW w:w="727" w:type="pct"/>
          </w:tcPr>
          <w:p w14:paraId="3DDBD9ED" w14:textId="77777777" w:rsidR="00801D71" w:rsidRPr="00DB4682" w:rsidRDefault="00801D71" w:rsidP="002A0808">
            <w:pPr>
              <w:keepNext/>
              <w:keepLines/>
              <w:rPr>
                <w:rFonts w:cs="Arial"/>
                <w:color w:val="000000" w:themeColor="text1"/>
                <w:szCs w:val="20"/>
              </w:rPr>
            </w:pPr>
            <w:r w:rsidRPr="00DB4682">
              <w:rPr>
                <w:rFonts w:cs="Arial"/>
                <w:color w:val="000000" w:themeColor="text1"/>
                <w:szCs w:val="20"/>
              </w:rPr>
              <w:t>Банк</w:t>
            </w:r>
          </w:p>
        </w:tc>
        <w:tc>
          <w:tcPr>
            <w:tcW w:w="1884" w:type="pct"/>
            <w:gridSpan w:val="4"/>
            <w:tcBorders>
              <w:top w:val="single" w:sz="4" w:space="0" w:color="auto"/>
              <w:bottom w:val="single" w:sz="4" w:space="0" w:color="auto"/>
            </w:tcBorders>
          </w:tcPr>
          <w:p w14:paraId="36442EBE" w14:textId="77777777" w:rsidR="00801D71" w:rsidRPr="00DB4682" w:rsidRDefault="00801D71" w:rsidP="002A0808">
            <w:pPr>
              <w:keepNext/>
              <w:keepLines/>
              <w:rPr>
                <w:rFonts w:cs="Arial"/>
                <w:color w:val="000000" w:themeColor="text1"/>
                <w:szCs w:val="20"/>
                <w:lang w:val="en-US"/>
              </w:rPr>
            </w:pPr>
            <w:r>
              <w:rPr>
                <w:color w:val="000000"/>
                <w:szCs w:val="20"/>
              </w:rPr>
              <w:t>ПАО РОСБАНК</w:t>
            </w:r>
          </w:p>
        </w:tc>
        <w:tc>
          <w:tcPr>
            <w:tcW w:w="116" w:type="pct"/>
          </w:tcPr>
          <w:p w14:paraId="70C2087C" w14:textId="77777777" w:rsidR="00801D71" w:rsidRPr="00DB4682" w:rsidRDefault="00801D71" w:rsidP="002A0808">
            <w:pPr>
              <w:keepNext/>
              <w:keepLines/>
              <w:rPr>
                <w:rFonts w:cs="Arial"/>
                <w:color w:val="000000" w:themeColor="text1"/>
                <w:szCs w:val="20"/>
                <w:lang w:val="en-US"/>
              </w:rPr>
            </w:pPr>
          </w:p>
        </w:tc>
        <w:tc>
          <w:tcPr>
            <w:tcW w:w="517" w:type="pct"/>
          </w:tcPr>
          <w:p w14:paraId="5ECC789A" w14:textId="77777777" w:rsidR="00801D71" w:rsidRPr="00DB4682" w:rsidRDefault="00801D71" w:rsidP="002A0808">
            <w:pPr>
              <w:keepNext/>
              <w:keepLines/>
              <w:rPr>
                <w:rFonts w:cs="Arial"/>
                <w:color w:val="000000" w:themeColor="text1"/>
                <w:szCs w:val="20"/>
              </w:rPr>
            </w:pPr>
            <w:r w:rsidRPr="00DB4682">
              <w:rPr>
                <w:rFonts w:cs="Arial"/>
                <w:color w:val="000000" w:themeColor="text1"/>
                <w:szCs w:val="20"/>
              </w:rPr>
              <w:t>Банк</w:t>
            </w:r>
          </w:p>
        </w:tc>
        <w:tc>
          <w:tcPr>
            <w:tcW w:w="1757" w:type="pct"/>
            <w:gridSpan w:val="6"/>
            <w:tcBorders>
              <w:top w:val="single" w:sz="4" w:space="0" w:color="auto"/>
              <w:bottom w:val="single" w:sz="4" w:space="0" w:color="auto"/>
            </w:tcBorders>
          </w:tcPr>
          <w:p w14:paraId="653B9A03" w14:textId="77777777" w:rsidR="00801D71" w:rsidRPr="00DB4682" w:rsidRDefault="00801D71" w:rsidP="002A0808">
            <w:pPr>
              <w:keepNext/>
              <w:keepLines/>
              <w:rPr>
                <w:rFonts w:cs="Arial"/>
                <w:color w:val="000000" w:themeColor="text1"/>
                <w:szCs w:val="20"/>
                <w:lang w:val="en-US"/>
              </w:rPr>
            </w:pPr>
          </w:p>
        </w:tc>
      </w:tr>
      <w:tr w:rsidR="00801D71" w:rsidRPr="00DB4682" w14:paraId="3469F906" w14:textId="77777777" w:rsidTr="002A0808">
        <w:tc>
          <w:tcPr>
            <w:tcW w:w="727" w:type="pct"/>
          </w:tcPr>
          <w:p w14:paraId="4F90AB2B" w14:textId="77777777" w:rsidR="00801D71" w:rsidRPr="00DB4682" w:rsidRDefault="00801D71" w:rsidP="002A0808">
            <w:pPr>
              <w:keepNext/>
              <w:keepLines/>
              <w:rPr>
                <w:rFonts w:cs="Arial"/>
                <w:color w:val="000000" w:themeColor="text1"/>
                <w:szCs w:val="20"/>
              </w:rPr>
            </w:pPr>
            <w:r w:rsidRPr="00DB4682">
              <w:rPr>
                <w:rFonts w:cs="Arial"/>
                <w:color w:val="000000" w:themeColor="text1"/>
                <w:szCs w:val="20"/>
              </w:rPr>
              <w:t>БИК</w:t>
            </w:r>
          </w:p>
        </w:tc>
        <w:tc>
          <w:tcPr>
            <w:tcW w:w="1884" w:type="pct"/>
            <w:gridSpan w:val="4"/>
            <w:tcBorders>
              <w:top w:val="single" w:sz="4" w:space="0" w:color="auto"/>
              <w:bottom w:val="single" w:sz="4" w:space="0" w:color="auto"/>
            </w:tcBorders>
          </w:tcPr>
          <w:p w14:paraId="7C037745" w14:textId="77777777" w:rsidR="00801D71" w:rsidRPr="00DB4682" w:rsidRDefault="00801D71" w:rsidP="002A0808">
            <w:pPr>
              <w:keepNext/>
              <w:keepLines/>
              <w:rPr>
                <w:rFonts w:cs="Arial"/>
                <w:color w:val="000000" w:themeColor="text1"/>
                <w:szCs w:val="20"/>
                <w:lang w:val="en-US"/>
              </w:rPr>
            </w:pPr>
            <w:r>
              <w:rPr>
                <w:color w:val="000000"/>
                <w:szCs w:val="20"/>
              </w:rPr>
              <w:t>044525256</w:t>
            </w:r>
          </w:p>
        </w:tc>
        <w:tc>
          <w:tcPr>
            <w:tcW w:w="116" w:type="pct"/>
          </w:tcPr>
          <w:p w14:paraId="2C038C6D" w14:textId="77777777" w:rsidR="00801D71" w:rsidRPr="00DB4682" w:rsidRDefault="00801D71" w:rsidP="002A0808">
            <w:pPr>
              <w:keepNext/>
              <w:keepLines/>
              <w:rPr>
                <w:rFonts w:cs="Arial"/>
                <w:color w:val="000000" w:themeColor="text1"/>
                <w:szCs w:val="20"/>
                <w:lang w:val="en-US"/>
              </w:rPr>
            </w:pPr>
          </w:p>
        </w:tc>
        <w:tc>
          <w:tcPr>
            <w:tcW w:w="517" w:type="pct"/>
          </w:tcPr>
          <w:p w14:paraId="1F2EFCE7" w14:textId="77777777" w:rsidR="00801D71" w:rsidRPr="00DB4682" w:rsidRDefault="00801D71" w:rsidP="002A0808">
            <w:pPr>
              <w:keepNext/>
              <w:keepLines/>
              <w:rPr>
                <w:rFonts w:cs="Arial"/>
                <w:color w:val="000000" w:themeColor="text1"/>
                <w:szCs w:val="20"/>
              </w:rPr>
            </w:pPr>
            <w:r w:rsidRPr="00DB4682">
              <w:rPr>
                <w:rFonts w:cs="Arial"/>
                <w:color w:val="000000" w:themeColor="text1"/>
                <w:szCs w:val="20"/>
              </w:rPr>
              <w:t>БИК</w:t>
            </w:r>
          </w:p>
        </w:tc>
        <w:tc>
          <w:tcPr>
            <w:tcW w:w="1757" w:type="pct"/>
            <w:gridSpan w:val="6"/>
            <w:tcBorders>
              <w:top w:val="single" w:sz="4" w:space="0" w:color="auto"/>
              <w:bottom w:val="single" w:sz="4" w:space="0" w:color="auto"/>
            </w:tcBorders>
          </w:tcPr>
          <w:p w14:paraId="68A8F272" w14:textId="77777777" w:rsidR="00801D71" w:rsidRPr="00DB4682" w:rsidRDefault="00801D71" w:rsidP="002A0808">
            <w:pPr>
              <w:keepNext/>
              <w:keepLines/>
              <w:rPr>
                <w:rFonts w:cs="Arial"/>
                <w:color w:val="000000" w:themeColor="text1"/>
                <w:szCs w:val="20"/>
                <w:lang w:val="en-US"/>
              </w:rPr>
            </w:pPr>
          </w:p>
        </w:tc>
      </w:tr>
      <w:tr w:rsidR="00801D71" w:rsidRPr="00DB4682" w14:paraId="4FD15115" w14:textId="77777777" w:rsidTr="002A0808">
        <w:tc>
          <w:tcPr>
            <w:tcW w:w="727" w:type="pct"/>
          </w:tcPr>
          <w:p w14:paraId="60832D73" w14:textId="77777777" w:rsidR="00801D71" w:rsidRPr="00DB4682" w:rsidRDefault="00801D71" w:rsidP="002A0808">
            <w:pPr>
              <w:keepNext/>
              <w:keepLines/>
              <w:rPr>
                <w:rFonts w:cs="Arial"/>
                <w:color w:val="000000" w:themeColor="text1"/>
                <w:szCs w:val="20"/>
                <w:lang w:val="en-US"/>
              </w:rPr>
            </w:pPr>
            <w:r w:rsidRPr="00DB4682">
              <w:rPr>
                <w:rFonts w:cs="Arial"/>
                <w:color w:val="000000" w:themeColor="text1"/>
                <w:szCs w:val="20"/>
              </w:rPr>
              <w:t>Телефон</w:t>
            </w:r>
          </w:p>
        </w:tc>
        <w:tc>
          <w:tcPr>
            <w:tcW w:w="1884" w:type="pct"/>
            <w:gridSpan w:val="4"/>
            <w:tcBorders>
              <w:top w:val="single" w:sz="4" w:space="0" w:color="auto"/>
              <w:bottom w:val="single" w:sz="4" w:space="0" w:color="auto"/>
            </w:tcBorders>
          </w:tcPr>
          <w:p w14:paraId="23737F8D" w14:textId="77777777" w:rsidR="00801D71" w:rsidRPr="00DB4682" w:rsidRDefault="00801D71" w:rsidP="002A0808">
            <w:pPr>
              <w:keepNext/>
              <w:keepLines/>
              <w:ind w:left="-309" w:firstLine="309"/>
              <w:rPr>
                <w:rFonts w:cs="Arial"/>
                <w:color w:val="000000" w:themeColor="text1"/>
                <w:szCs w:val="20"/>
                <w:lang w:val="en-US"/>
              </w:rPr>
            </w:pPr>
          </w:p>
        </w:tc>
        <w:tc>
          <w:tcPr>
            <w:tcW w:w="116" w:type="pct"/>
          </w:tcPr>
          <w:p w14:paraId="20F117D8" w14:textId="77777777" w:rsidR="00801D71" w:rsidRPr="00DB4682" w:rsidRDefault="00801D71" w:rsidP="002A0808">
            <w:pPr>
              <w:keepNext/>
              <w:keepLines/>
              <w:rPr>
                <w:rFonts w:cs="Arial"/>
                <w:color w:val="000000" w:themeColor="text1"/>
                <w:szCs w:val="20"/>
                <w:lang w:val="en-US"/>
              </w:rPr>
            </w:pPr>
          </w:p>
        </w:tc>
        <w:tc>
          <w:tcPr>
            <w:tcW w:w="517" w:type="pct"/>
          </w:tcPr>
          <w:p w14:paraId="5C2C8838" w14:textId="77777777" w:rsidR="00801D71" w:rsidRPr="00DB4682" w:rsidRDefault="00801D71" w:rsidP="002A0808">
            <w:pPr>
              <w:keepNext/>
              <w:keepLines/>
              <w:ind w:right="-231"/>
              <w:rPr>
                <w:rFonts w:cs="Arial"/>
                <w:color w:val="000000" w:themeColor="text1"/>
                <w:szCs w:val="20"/>
                <w:lang w:val="en-US"/>
              </w:rPr>
            </w:pPr>
            <w:r w:rsidRPr="00DB4682">
              <w:rPr>
                <w:rFonts w:cs="Arial"/>
                <w:color w:val="000000" w:themeColor="text1"/>
                <w:szCs w:val="20"/>
              </w:rPr>
              <w:t>Телефон</w:t>
            </w:r>
          </w:p>
        </w:tc>
        <w:tc>
          <w:tcPr>
            <w:tcW w:w="1757" w:type="pct"/>
            <w:gridSpan w:val="6"/>
            <w:tcBorders>
              <w:top w:val="single" w:sz="4" w:space="0" w:color="auto"/>
              <w:bottom w:val="single" w:sz="4" w:space="0" w:color="auto"/>
            </w:tcBorders>
          </w:tcPr>
          <w:p w14:paraId="3372A283" w14:textId="77777777" w:rsidR="00801D71" w:rsidRPr="00DB4682" w:rsidRDefault="00801D71" w:rsidP="002A0808">
            <w:pPr>
              <w:keepNext/>
              <w:keepLines/>
              <w:ind w:right="-231"/>
              <w:jc w:val="both"/>
              <w:rPr>
                <w:rFonts w:cs="Arial"/>
                <w:color w:val="000000" w:themeColor="text1"/>
                <w:szCs w:val="20"/>
                <w:lang w:val="en-US"/>
              </w:rPr>
            </w:pPr>
          </w:p>
        </w:tc>
      </w:tr>
      <w:tr w:rsidR="00801D71" w:rsidRPr="00DB4682" w14:paraId="1F488DA1" w14:textId="77777777" w:rsidTr="002A0808">
        <w:trPr>
          <w:trHeight w:val="656"/>
        </w:trPr>
        <w:tc>
          <w:tcPr>
            <w:tcW w:w="727" w:type="pct"/>
            <w:tcBorders>
              <w:bottom w:val="single" w:sz="4" w:space="0" w:color="auto"/>
            </w:tcBorders>
          </w:tcPr>
          <w:p w14:paraId="2C207623" w14:textId="77777777" w:rsidR="00801D71" w:rsidRPr="00DB4682" w:rsidRDefault="00801D71" w:rsidP="002A0808">
            <w:pPr>
              <w:keepNext/>
              <w:keepLines/>
              <w:rPr>
                <w:rFonts w:cs="Arial"/>
                <w:color w:val="000000" w:themeColor="text1"/>
                <w:szCs w:val="20"/>
                <w:lang w:val="en-US"/>
              </w:rPr>
            </w:pPr>
          </w:p>
        </w:tc>
        <w:tc>
          <w:tcPr>
            <w:tcW w:w="205" w:type="pct"/>
            <w:tcMar>
              <w:top w:w="0" w:type="dxa"/>
              <w:left w:w="0" w:type="dxa"/>
              <w:bottom w:w="0" w:type="dxa"/>
              <w:right w:w="0" w:type="dxa"/>
            </w:tcMar>
            <w:vAlign w:val="bottom"/>
          </w:tcPr>
          <w:p w14:paraId="7460D894" w14:textId="77777777" w:rsidR="00801D71" w:rsidRPr="00DB4682" w:rsidRDefault="00801D71" w:rsidP="002A0808">
            <w:pPr>
              <w:keepNext/>
              <w:keepLines/>
              <w:jc w:val="center"/>
              <w:rPr>
                <w:rFonts w:cs="Arial"/>
                <w:color w:val="000000" w:themeColor="text1"/>
                <w:szCs w:val="20"/>
                <w:lang w:val="en-US"/>
              </w:rPr>
            </w:pPr>
            <w:r w:rsidRPr="00DB4682">
              <w:rPr>
                <w:rFonts w:cs="Arial"/>
                <w:color w:val="000000" w:themeColor="text1"/>
                <w:szCs w:val="20"/>
                <w:lang w:val="en-US"/>
              </w:rPr>
              <w:t>/</w:t>
            </w:r>
          </w:p>
        </w:tc>
        <w:tc>
          <w:tcPr>
            <w:tcW w:w="1679" w:type="pct"/>
            <w:gridSpan w:val="3"/>
            <w:tcBorders>
              <w:bottom w:val="single" w:sz="4" w:space="0" w:color="auto"/>
            </w:tcBorders>
            <w:vAlign w:val="bottom"/>
          </w:tcPr>
          <w:p w14:paraId="4261AAFD" w14:textId="77777777" w:rsidR="00801D71" w:rsidRPr="00EE6B78" w:rsidRDefault="00801D71" w:rsidP="002A0808">
            <w:pPr>
              <w:keepNext/>
              <w:keepLines/>
              <w:spacing w:line="276" w:lineRule="auto"/>
              <w:jc w:val="center"/>
              <w:rPr>
                <w:rFonts w:cs="Arial"/>
                <w:color w:val="000000" w:themeColor="text1"/>
                <w:szCs w:val="18"/>
                <w:lang w:val="en-US"/>
              </w:rPr>
            </w:pPr>
          </w:p>
          <w:p w14:paraId="37E98440" w14:textId="77777777" w:rsidR="00801D71" w:rsidRPr="003D5112" w:rsidRDefault="00801D71" w:rsidP="002A0808">
            <w:pPr>
              <w:keepNext/>
              <w:keepLines/>
              <w:jc w:val="center"/>
              <w:rPr>
                <w:rFonts w:cs="Arial"/>
                <w:color w:val="000000" w:themeColor="text1"/>
                <w:szCs w:val="20"/>
              </w:rPr>
            </w:pPr>
            <w:r>
              <w:rPr>
                <w:rFonts w:cs="Arial"/>
                <w:color w:val="000000" w:themeColor="text1"/>
                <w:szCs w:val="20"/>
              </w:rPr>
              <w:t>Ефимов Р.С.</w:t>
            </w:r>
          </w:p>
        </w:tc>
        <w:tc>
          <w:tcPr>
            <w:tcW w:w="116" w:type="pct"/>
            <w:vAlign w:val="bottom"/>
          </w:tcPr>
          <w:p w14:paraId="14836B03" w14:textId="77777777" w:rsidR="00801D71" w:rsidRPr="00DB4682" w:rsidRDefault="00801D71" w:rsidP="002A0808">
            <w:pPr>
              <w:keepNext/>
              <w:keepLines/>
              <w:rPr>
                <w:rFonts w:cs="Arial"/>
                <w:color w:val="000000" w:themeColor="text1"/>
                <w:szCs w:val="20"/>
                <w:lang w:val="en-US"/>
              </w:rPr>
            </w:pPr>
          </w:p>
        </w:tc>
        <w:tc>
          <w:tcPr>
            <w:tcW w:w="517" w:type="pct"/>
            <w:tcBorders>
              <w:bottom w:val="single" w:sz="4" w:space="0" w:color="auto"/>
            </w:tcBorders>
          </w:tcPr>
          <w:p w14:paraId="10AD0AD0" w14:textId="77777777" w:rsidR="00801D71" w:rsidRPr="00DB4682" w:rsidRDefault="00801D71" w:rsidP="002A0808">
            <w:pPr>
              <w:keepNext/>
              <w:keepLines/>
              <w:rPr>
                <w:rFonts w:cs="Arial"/>
                <w:color w:val="000000" w:themeColor="text1"/>
                <w:szCs w:val="20"/>
              </w:rPr>
            </w:pPr>
          </w:p>
        </w:tc>
        <w:tc>
          <w:tcPr>
            <w:tcW w:w="328" w:type="pct"/>
            <w:gridSpan w:val="2"/>
            <w:tcMar>
              <w:top w:w="0" w:type="dxa"/>
              <w:left w:w="0" w:type="dxa"/>
              <w:bottom w:w="0" w:type="dxa"/>
              <w:right w:w="0" w:type="dxa"/>
            </w:tcMar>
            <w:vAlign w:val="bottom"/>
          </w:tcPr>
          <w:p w14:paraId="5984944B" w14:textId="77777777" w:rsidR="00801D71" w:rsidRPr="00DB4682" w:rsidRDefault="00801D71" w:rsidP="002A0808">
            <w:pPr>
              <w:keepNext/>
              <w:keepLines/>
              <w:jc w:val="center"/>
              <w:rPr>
                <w:rFonts w:cs="Arial"/>
                <w:color w:val="000000" w:themeColor="text1"/>
                <w:szCs w:val="20"/>
                <w:lang w:val="en-US"/>
              </w:rPr>
            </w:pPr>
            <w:r w:rsidRPr="00DB4682">
              <w:rPr>
                <w:rFonts w:cs="Arial"/>
                <w:color w:val="000000" w:themeColor="text1"/>
                <w:szCs w:val="20"/>
                <w:lang w:val="en-US"/>
              </w:rPr>
              <w:t>/</w:t>
            </w:r>
          </w:p>
        </w:tc>
        <w:tc>
          <w:tcPr>
            <w:tcW w:w="1429" w:type="pct"/>
            <w:gridSpan w:val="4"/>
            <w:tcBorders>
              <w:bottom w:val="single" w:sz="4" w:space="0" w:color="auto"/>
            </w:tcBorders>
            <w:vAlign w:val="bottom"/>
          </w:tcPr>
          <w:p w14:paraId="4E39ED11" w14:textId="77777777" w:rsidR="00801D71" w:rsidRPr="00DB4682" w:rsidRDefault="00801D71" w:rsidP="002A0808">
            <w:pPr>
              <w:keepNext/>
              <w:keepLines/>
              <w:jc w:val="center"/>
              <w:rPr>
                <w:rFonts w:cs="Arial"/>
                <w:color w:val="000000" w:themeColor="text1"/>
                <w:szCs w:val="20"/>
                <w:lang w:val="en-US"/>
              </w:rPr>
            </w:pPr>
          </w:p>
        </w:tc>
      </w:tr>
      <w:tr w:rsidR="00801D71" w:rsidRPr="00DB4682" w14:paraId="7F8DB0EB" w14:textId="77777777" w:rsidTr="002A0808">
        <w:trPr>
          <w:trHeight w:val="340"/>
        </w:trPr>
        <w:tc>
          <w:tcPr>
            <w:tcW w:w="727" w:type="pct"/>
            <w:tcBorders>
              <w:top w:val="single" w:sz="4" w:space="0" w:color="auto"/>
            </w:tcBorders>
          </w:tcPr>
          <w:p w14:paraId="3D6E14E8" w14:textId="77777777" w:rsidR="00801D71" w:rsidRPr="00DB4682" w:rsidRDefault="00801D71" w:rsidP="002A0808">
            <w:pPr>
              <w:keepNext/>
              <w:keepLines/>
              <w:jc w:val="center"/>
              <w:rPr>
                <w:rFonts w:cs="Arial"/>
                <w:color w:val="000000" w:themeColor="text1"/>
                <w:szCs w:val="20"/>
              </w:rPr>
            </w:pPr>
            <w:r w:rsidRPr="00DB4682">
              <w:rPr>
                <w:rFonts w:cs="Arial"/>
                <w:color w:val="000000" w:themeColor="text1"/>
                <w:szCs w:val="20"/>
              </w:rPr>
              <w:t>М.П.</w:t>
            </w:r>
          </w:p>
        </w:tc>
        <w:tc>
          <w:tcPr>
            <w:tcW w:w="205" w:type="pct"/>
          </w:tcPr>
          <w:p w14:paraId="4324E3B2" w14:textId="77777777" w:rsidR="00801D71" w:rsidRPr="00DB4682" w:rsidRDefault="00801D71" w:rsidP="002A0808">
            <w:pPr>
              <w:keepNext/>
              <w:keepLines/>
              <w:jc w:val="center"/>
              <w:rPr>
                <w:rFonts w:cs="Arial"/>
                <w:color w:val="000000" w:themeColor="text1"/>
                <w:szCs w:val="20"/>
              </w:rPr>
            </w:pPr>
          </w:p>
        </w:tc>
        <w:tc>
          <w:tcPr>
            <w:tcW w:w="1679" w:type="pct"/>
            <w:gridSpan w:val="3"/>
          </w:tcPr>
          <w:p w14:paraId="793FEE37" w14:textId="77777777" w:rsidR="00801D71" w:rsidRPr="00DB4682" w:rsidRDefault="00801D71" w:rsidP="002A0808">
            <w:pPr>
              <w:keepNext/>
              <w:keepLines/>
              <w:jc w:val="center"/>
              <w:rPr>
                <w:rFonts w:cs="Arial"/>
                <w:color w:val="000000" w:themeColor="text1"/>
                <w:sz w:val="16"/>
                <w:szCs w:val="16"/>
              </w:rPr>
            </w:pPr>
            <w:r w:rsidRPr="00DB4682">
              <w:rPr>
                <w:color w:val="000000" w:themeColor="text1"/>
                <w:sz w:val="16"/>
                <w:szCs w:val="16"/>
              </w:rPr>
              <w:t>расшифровка подписи</w:t>
            </w:r>
          </w:p>
        </w:tc>
        <w:tc>
          <w:tcPr>
            <w:tcW w:w="116" w:type="pct"/>
          </w:tcPr>
          <w:p w14:paraId="24A2A9EB" w14:textId="77777777" w:rsidR="00801D71" w:rsidRPr="00DB4682" w:rsidRDefault="00801D71" w:rsidP="002A0808">
            <w:pPr>
              <w:keepNext/>
              <w:keepLines/>
              <w:rPr>
                <w:rFonts w:cs="Arial"/>
                <w:color w:val="000000" w:themeColor="text1"/>
                <w:szCs w:val="20"/>
                <w:lang w:val="en-US"/>
              </w:rPr>
            </w:pPr>
          </w:p>
        </w:tc>
        <w:tc>
          <w:tcPr>
            <w:tcW w:w="681" w:type="pct"/>
            <w:gridSpan w:val="2"/>
          </w:tcPr>
          <w:p w14:paraId="0F5D729E" w14:textId="77777777" w:rsidR="00801D71" w:rsidRPr="00DB4682" w:rsidRDefault="00801D71" w:rsidP="002A0808">
            <w:pPr>
              <w:keepNext/>
              <w:keepLines/>
              <w:jc w:val="center"/>
              <w:rPr>
                <w:rFonts w:cs="Arial"/>
                <w:color w:val="000000" w:themeColor="text1"/>
                <w:szCs w:val="20"/>
              </w:rPr>
            </w:pPr>
            <w:r w:rsidRPr="00DB4682">
              <w:rPr>
                <w:rFonts w:cs="Arial"/>
                <w:color w:val="000000" w:themeColor="text1"/>
                <w:szCs w:val="20"/>
              </w:rPr>
              <w:t>М.П.</w:t>
            </w:r>
          </w:p>
        </w:tc>
        <w:tc>
          <w:tcPr>
            <w:tcW w:w="346" w:type="pct"/>
            <w:gridSpan w:val="2"/>
          </w:tcPr>
          <w:p w14:paraId="0F02CD80" w14:textId="77777777" w:rsidR="00801D71" w:rsidRPr="00DB4682" w:rsidRDefault="00801D71" w:rsidP="002A0808">
            <w:pPr>
              <w:keepNext/>
              <w:keepLines/>
              <w:jc w:val="center"/>
              <w:rPr>
                <w:rFonts w:cs="Arial"/>
                <w:color w:val="000000" w:themeColor="text1"/>
                <w:szCs w:val="20"/>
              </w:rPr>
            </w:pPr>
          </w:p>
        </w:tc>
        <w:tc>
          <w:tcPr>
            <w:tcW w:w="1247" w:type="pct"/>
            <w:gridSpan w:val="3"/>
          </w:tcPr>
          <w:p w14:paraId="79926084" w14:textId="77777777" w:rsidR="00801D71" w:rsidRPr="00DB4682" w:rsidRDefault="00801D71" w:rsidP="002A0808">
            <w:pPr>
              <w:keepNext/>
              <w:keepLines/>
              <w:jc w:val="center"/>
              <w:rPr>
                <w:rFonts w:cs="Arial"/>
                <w:color w:val="000000" w:themeColor="text1"/>
                <w:sz w:val="16"/>
                <w:szCs w:val="16"/>
              </w:rPr>
            </w:pPr>
            <w:r w:rsidRPr="00DB4682">
              <w:rPr>
                <w:color w:val="000000" w:themeColor="text1"/>
                <w:sz w:val="16"/>
                <w:szCs w:val="16"/>
              </w:rPr>
              <w:t>расшифровка подписи</w:t>
            </w:r>
          </w:p>
        </w:tc>
      </w:tr>
    </w:tbl>
    <w:p w14:paraId="79C92912" w14:textId="77777777" w:rsidR="00801D71" w:rsidRDefault="00801D71" w:rsidP="00801D71">
      <w:pPr>
        <w:tabs>
          <w:tab w:val="left" w:pos="1005"/>
        </w:tabs>
        <w:spacing w:before="120"/>
        <w:rPr>
          <w:b/>
          <w:color w:val="000000" w:themeColor="text1"/>
          <w:sz w:val="21"/>
          <w:szCs w:val="21"/>
        </w:rPr>
      </w:pPr>
      <w:r>
        <w:rPr>
          <w:b/>
          <w:color w:val="000000" w:themeColor="text1"/>
          <w:sz w:val="21"/>
          <w:szCs w:val="21"/>
        </w:rPr>
        <w:tab/>
      </w:r>
    </w:p>
    <w:p w14:paraId="5A52402A" w14:textId="77777777" w:rsidR="00266172" w:rsidRDefault="006028E3"/>
    <w:sectPr w:rsidR="00266172" w:rsidSect="00E4751B">
      <w:headerReference w:type="default" r:id="rId11"/>
      <w:footerReference w:type="default" r:id="rId12"/>
      <w:pgSz w:w="11906" w:h="16838"/>
      <w:pgMar w:top="1079" w:right="926" w:bottom="709" w:left="1260" w:header="0" w:footer="36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D1428" w14:textId="77777777" w:rsidR="006028E3" w:rsidRDefault="006028E3" w:rsidP="00801D71">
      <w:pPr>
        <w:spacing w:line="240" w:lineRule="auto"/>
      </w:pPr>
      <w:r>
        <w:separator/>
      </w:r>
    </w:p>
  </w:endnote>
  <w:endnote w:type="continuationSeparator" w:id="0">
    <w:p w14:paraId="7626DBDD" w14:textId="77777777" w:rsidR="006028E3" w:rsidRDefault="006028E3" w:rsidP="00801D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CAAF5" w14:textId="77777777" w:rsidR="00222E59" w:rsidRDefault="006028E3" w:rsidP="00222E59"/>
  <w:p w14:paraId="16074822" w14:textId="77777777" w:rsidR="00F1190E" w:rsidRDefault="00B576DF" w:rsidP="00F1190E">
    <w:pPr>
      <w:rPr>
        <w:rFonts w:eastAsia="Times New Roman"/>
      </w:rPr>
    </w:pPr>
    <w:r>
      <w:rPr>
        <w:rFonts w:eastAsia="Times New Roman"/>
      </w:rPr>
      <w:t>ООО «Фастсайт»                                                                                     ___________________________</w:t>
    </w:r>
  </w:p>
  <w:p w14:paraId="3066ECA3" w14:textId="77777777" w:rsidR="00F1190E" w:rsidRDefault="006028E3" w:rsidP="00F1190E">
    <w:pPr>
      <w:rPr>
        <w:rFonts w:eastAsia="Times New Roman"/>
      </w:rPr>
    </w:pPr>
  </w:p>
  <w:p w14:paraId="7790EA1A" w14:textId="77777777" w:rsidR="00F1190E" w:rsidRDefault="00B576DF" w:rsidP="00F1190E">
    <w:r>
      <w:rPr>
        <w:rFonts w:eastAsia="Times New Roman"/>
      </w:rPr>
      <w:t>__________________ (Ефимов Р.С.)                                                      __________________ (___________________)</w:t>
    </w:r>
  </w:p>
  <w:p w14:paraId="0D71CCD4" w14:textId="77777777" w:rsidR="00222E59" w:rsidRDefault="006028E3" w:rsidP="00F119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DEDAB" w14:textId="77777777" w:rsidR="006028E3" w:rsidRDefault="006028E3" w:rsidP="00801D71">
      <w:pPr>
        <w:spacing w:line="240" w:lineRule="auto"/>
      </w:pPr>
      <w:r>
        <w:separator/>
      </w:r>
    </w:p>
  </w:footnote>
  <w:footnote w:type="continuationSeparator" w:id="0">
    <w:p w14:paraId="4536C89D" w14:textId="77777777" w:rsidR="006028E3" w:rsidRDefault="006028E3" w:rsidP="00801D71">
      <w:pPr>
        <w:spacing w:line="240" w:lineRule="auto"/>
      </w:pPr>
      <w:r>
        <w:continuationSeparator/>
      </w:r>
    </w:p>
  </w:footnote>
  <w:footnote w:id="1">
    <w:p w14:paraId="1DC0B325" w14:textId="77777777" w:rsidR="00801D71" w:rsidRDefault="00801D71" w:rsidP="00801D71">
      <w:pPr>
        <w:pStyle w:val="FootnoteText"/>
        <w:jc w:val="both"/>
      </w:pPr>
      <w:r>
        <w:rPr>
          <w:rStyle w:val="FootnoteReference"/>
        </w:rPr>
        <w:footnoteRef/>
      </w:r>
      <w:r>
        <w:t xml:space="preserve"> </w:t>
      </w:r>
      <w:r>
        <w:rPr>
          <w:rFonts w:eastAsia="Times New Roman"/>
          <w:color w:val="000000"/>
          <w:sz w:val="16"/>
          <w:szCs w:val="16"/>
        </w:rPr>
        <w:t>За отчетный период принимается период с первого по последний день календарного месяца. Продолжительность первого отчетного периода после подписания настоящего Договора исчисляется с даты начала оказания услуг в рамках отчетного периода (месяца) по последний календарный день указанного отчетного периода (месяца). В случае завершения оказания услуг по заявке Заказчика в течение отчетного периода</w:t>
      </w:r>
      <w:r w:rsidRPr="00ED6A4B">
        <w:rPr>
          <w:rFonts w:eastAsia="Times New Roman"/>
          <w:color w:val="000000"/>
          <w:sz w:val="16"/>
          <w:szCs w:val="16"/>
        </w:rPr>
        <w:t xml:space="preserve"> (</w:t>
      </w:r>
      <w:r>
        <w:rPr>
          <w:rFonts w:eastAsia="Times New Roman"/>
          <w:color w:val="000000"/>
          <w:sz w:val="16"/>
          <w:szCs w:val="16"/>
        </w:rPr>
        <w:t>при отсутствии в работе Исполнителя и непоступлении последнему иных заявок), датой завершения указанного отчетного периода будет являться фактическая дата завершения оказания услуг по такой заявке.</w:t>
      </w:r>
    </w:p>
    <w:p w14:paraId="04A55954" w14:textId="77777777" w:rsidR="00801D71" w:rsidRDefault="00801D7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49FAB" w14:textId="77777777" w:rsidR="00222E59" w:rsidRDefault="006028E3" w:rsidP="00222E59"/>
  <w:p w14:paraId="070E3579" w14:textId="60CA0594" w:rsidR="00222E59" w:rsidRPr="00206758" w:rsidRDefault="00B576DF" w:rsidP="00222E59">
    <w:r w:rsidRPr="000C65FF">
      <w:t>Договор №202</w:t>
    </w:r>
    <w:r>
      <w:t>4</w:t>
    </w:r>
    <w:r w:rsidRPr="000C65FF">
      <w:t>-</w:t>
    </w:r>
    <w:r>
      <w:t>Т</w:t>
    </w:r>
    <w:r w:rsidRPr="000C65FF">
      <w:t>__ на оказание услуг по обслуживанию и развитию сайта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4416A"/>
    <w:multiLevelType w:val="hybridMultilevel"/>
    <w:tmpl w:val="7104065C"/>
    <w:lvl w:ilvl="0" w:tplc="68FC2450">
      <w:start w:val="1"/>
      <w:numFmt w:val="decimal"/>
      <w:lvlText w:val="2.%1."/>
      <w:lvlJc w:val="left"/>
      <w:pPr>
        <w:ind w:left="1147" w:hanging="360"/>
      </w:pPr>
      <w:rPr>
        <w:rFonts w:hint="default"/>
      </w:rPr>
    </w:lvl>
    <w:lvl w:ilvl="1" w:tplc="04190019" w:tentative="1">
      <w:start w:val="1"/>
      <w:numFmt w:val="lowerLetter"/>
      <w:lvlText w:val="%2."/>
      <w:lvlJc w:val="left"/>
      <w:pPr>
        <w:ind w:left="1867" w:hanging="360"/>
      </w:pPr>
    </w:lvl>
    <w:lvl w:ilvl="2" w:tplc="0419001B" w:tentative="1">
      <w:start w:val="1"/>
      <w:numFmt w:val="lowerRoman"/>
      <w:lvlText w:val="%3."/>
      <w:lvlJc w:val="right"/>
      <w:pPr>
        <w:ind w:left="2587" w:hanging="180"/>
      </w:pPr>
    </w:lvl>
    <w:lvl w:ilvl="3" w:tplc="0419000F" w:tentative="1">
      <w:start w:val="1"/>
      <w:numFmt w:val="decimal"/>
      <w:lvlText w:val="%4."/>
      <w:lvlJc w:val="left"/>
      <w:pPr>
        <w:ind w:left="3307" w:hanging="360"/>
      </w:pPr>
    </w:lvl>
    <w:lvl w:ilvl="4" w:tplc="04190019" w:tentative="1">
      <w:start w:val="1"/>
      <w:numFmt w:val="lowerLetter"/>
      <w:lvlText w:val="%5."/>
      <w:lvlJc w:val="left"/>
      <w:pPr>
        <w:ind w:left="4027" w:hanging="360"/>
      </w:pPr>
    </w:lvl>
    <w:lvl w:ilvl="5" w:tplc="0419001B" w:tentative="1">
      <w:start w:val="1"/>
      <w:numFmt w:val="lowerRoman"/>
      <w:lvlText w:val="%6."/>
      <w:lvlJc w:val="right"/>
      <w:pPr>
        <w:ind w:left="4747" w:hanging="180"/>
      </w:pPr>
    </w:lvl>
    <w:lvl w:ilvl="6" w:tplc="0419000F" w:tentative="1">
      <w:start w:val="1"/>
      <w:numFmt w:val="decimal"/>
      <w:lvlText w:val="%7."/>
      <w:lvlJc w:val="left"/>
      <w:pPr>
        <w:ind w:left="5467" w:hanging="360"/>
      </w:pPr>
    </w:lvl>
    <w:lvl w:ilvl="7" w:tplc="04190019" w:tentative="1">
      <w:start w:val="1"/>
      <w:numFmt w:val="lowerLetter"/>
      <w:lvlText w:val="%8."/>
      <w:lvlJc w:val="left"/>
      <w:pPr>
        <w:ind w:left="6187" w:hanging="360"/>
      </w:pPr>
    </w:lvl>
    <w:lvl w:ilvl="8" w:tplc="0419001B" w:tentative="1">
      <w:start w:val="1"/>
      <w:numFmt w:val="lowerRoman"/>
      <w:lvlText w:val="%9."/>
      <w:lvlJc w:val="right"/>
      <w:pPr>
        <w:ind w:left="690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1D71"/>
    <w:rsid w:val="000D16B3"/>
    <w:rsid w:val="006028E3"/>
    <w:rsid w:val="007407F4"/>
    <w:rsid w:val="00801D71"/>
    <w:rsid w:val="00952B9E"/>
    <w:rsid w:val="009C41C2"/>
    <w:rsid w:val="00B26761"/>
    <w:rsid w:val="00B576DF"/>
    <w:rsid w:val="00B8686D"/>
    <w:rsid w:val="00CC2CDC"/>
    <w:rsid w:val="00D56E7F"/>
    <w:rsid w:val="00FE7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D55B6"/>
  <w15:docId w15:val="{FA2CEC58-EB7A-4F21-9283-FD245A1F8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1D71"/>
    <w:pPr>
      <w:spacing w:after="0"/>
    </w:pPr>
    <w:rPr>
      <w:rFonts w:ascii="Times New Roman" w:eastAsia="Arial" w:hAnsi="Times New Roman" w:cs="Times New Roman"/>
      <w:sz w:val="20"/>
      <w:lang w:eastAsia="ru-RU"/>
    </w:rPr>
  </w:style>
  <w:style w:type="paragraph" w:styleId="Heading1">
    <w:name w:val="heading 1"/>
    <w:basedOn w:val="Normal"/>
    <w:next w:val="Normal"/>
    <w:link w:val="Heading1Char"/>
    <w:rsid w:val="00801D71"/>
    <w:pPr>
      <w:keepNext/>
      <w:keepLines/>
      <w:spacing w:before="400" w:after="120"/>
      <w:outlineLvl w:val="0"/>
    </w:pPr>
    <w:rPr>
      <w:sz w:val="40"/>
      <w:szCs w:val="40"/>
    </w:rPr>
  </w:style>
  <w:style w:type="paragraph" w:styleId="Heading2">
    <w:name w:val="heading 2"/>
    <w:basedOn w:val="Normal"/>
    <w:next w:val="Normal"/>
    <w:link w:val="Heading2Char"/>
    <w:rsid w:val="00801D71"/>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1D71"/>
    <w:rPr>
      <w:rFonts w:ascii="Times New Roman" w:eastAsia="Arial" w:hAnsi="Times New Roman" w:cs="Times New Roman"/>
      <w:sz w:val="40"/>
      <w:szCs w:val="40"/>
      <w:lang w:eastAsia="ru-RU"/>
    </w:rPr>
  </w:style>
  <w:style w:type="character" w:customStyle="1" w:styleId="Heading2Char">
    <w:name w:val="Heading 2 Char"/>
    <w:basedOn w:val="DefaultParagraphFont"/>
    <w:link w:val="Heading2"/>
    <w:rsid w:val="00801D71"/>
    <w:rPr>
      <w:rFonts w:ascii="Times New Roman" w:eastAsia="Arial" w:hAnsi="Times New Roman" w:cs="Times New Roman"/>
      <w:sz w:val="32"/>
      <w:szCs w:val="32"/>
      <w:lang w:eastAsia="ru-RU"/>
    </w:rPr>
  </w:style>
  <w:style w:type="paragraph" w:styleId="Title">
    <w:name w:val="Title"/>
    <w:basedOn w:val="Normal"/>
    <w:next w:val="Normal"/>
    <w:link w:val="TitleChar"/>
    <w:rsid w:val="00801D71"/>
    <w:pPr>
      <w:keepNext/>
      <w:keepLines/>
      <w:spacing w:after="60"/>
    </w:pPr>
    <w:rPr>
      <w:sz w:val="52"/>
      <w:szCs w:val="52"/>
    </w:rPr>
  </w:style>
  <w:style w:type="character" w:customStyle="1" w:styleId="TitleChar">
    <w:name w:val="Title Char"/>
    <w:basedOn w:val="DefaultParagraphFont"/>
    <w:link w:val="Title"/>
    <w:rsid w:val="00801D71"/>
    <w:rPr>
      <w:rFonts w:ascii="Times New Roman" w:eastAsia="Arial" w:hAnsi="Times New Roman" w:cs="Times New Roman"/>
      <w:sz w:val="52"/>
      <w:szCs w:val="52"/>
      <w:lang w:eastAsia="ru-RU"/>
    </w:rPr>
  </w:style>
  <w:style w:type="table" w:styleId="TableGrid">
    <w:name w:val="Table Grid"/>
    <w:basedOn w:val="TableNormal"/>
    <w:uiPriority w:val="59"/>
    <w:rsid w:val="00801D71"/>
    <w:pPr>
      <w:spacing w:after="0" w:line="240" w:lineRule="auto"/>
    </w:pPr>
    <w:rPr>
      <w:rFonts w:ascii="Arial" w:eastAsia="Arial" w:hAnsi="Arial" w:cs="Aria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01D71"/>
    <w:pPr>
      <w:spacing w:line="240" w:lineRule="auto"/>
    </w:pPr>
    <w:rPr>
      <w:szCs w:val="20"/>
    </w:rPr>
  </w:style>
  <w:style w:type="character" w:customStyle="1" w:styleId="FootnoteTextChar">
    <w:name w:val="Footnote Text Char"/>
    <w:basedOn w:val="DefaultParagraphFont"/>
    <w:link w:val="FootnoteText"/>
    <w:uiPriority w:val="99"/>
    <w:rsid w:val="00801D71"/>
    <w:rPr>
      <w:rFonts w:ascii="Times New Roman" w:eastAsia="Arial" w:hAnsi="Times New Roman" w:cs="Times New Roman"/>
      <w:sz w:val="20"/>
      <w:szCs w:val="20"/>
      <w:lang w:eastAsia="ru-RU"/>
    </w:rPr>
  </w:style>
  <w:style w:type="character" w:styleId="FootnoteReference">
    <w:name w:val="footnote reference"/>
    <w:basedOn w:val="DefaultParagraphFont"/>
    <w:uiPriority w:val="99"/>
    <w:semiHidden/>
    <w:unhideWhenUsed/>
    <w:rsid w:val="00801D71"/>
    <w:rPr>
      <w:vertAlign w:val="superscript"/>
    </w:rPr>
  </w:style>
  <w:style w:type="paragraph" w:styleId="NormalWeb">
    <w:name w:val="Normal (Web)"/>
    <w:basedOn w:val="Normal"/>
    <w:uiPriority w:val="99"/>
    <w:semiHidden/>
    <w:unhideWhenUsed/>
    <w:rsid w:val="00801D71"/>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801D71"/>
    <w:pPr>
      <w:widowControl w:val="0"/>
      <w:shd w:val="clear" w:color="auto" w:fill="FFFFFF"/>
      <w:suppressAutoHyphens/>
      <w:spacing w:line="240" w:lineRule="auto"/>
      <w:ind w:left="720"/>
      <w:contextualSpacing/>
    </w:pPr>
    <w:rPr>
      <w:rFonts w:ascii="Calibri" w:eastAsia="Calibri" w:hAnsi="Calibri" w:cs="Mangal"/>
      <w:szCs w:val="18"/>
      <w:lang w:eastAsia="zh-CN" w:bidi="hi-IN"/>
    </w:rPr>
  </w:style>
  <w:style w:type="character" w:customStyle="1" w:styleId="layout">
    <w:name w:val="layout"/>
    <w:basedOn w:val="DefaultParagraphFont"/>
    <w:rsid w:val="00801D71"/>
  </w:style>
  <w:style w:type="character" w:customStyle="1" w:styleId="ListLabel28">
    <w:name w:val="ListLabel 28"/>
    <w:qFormat/>
    <w:rsid w:val="00801D71"/>
    <w:rPr>
      <w:rFonts w:ascii="Times New Roman" w:eastAsia="Times New Roman" w:hAnsi="Times New Roman" w:cs="Times New Roman" w:hint="default"/>
      <w:b w:val="0"/>
      <w:bCs w:val="0"/>
      <w:i w:val="0"/>
      <w:iCs w:val="0"/>
      <w:caps w:val="0"/>
      <w:smallCaps w:val="0"/>
      <w:color w:val="0000FF"/>
      <w:position w:val="0"/>
      <w:sz w:val="20"/>
      <w:szCs w:val="20"/>
      <w:u w:val="single"/>
      <w:vertAlign w:val="baseline"/>
    </w:rPr>
  </w:style>
  <w:style w:type="paragraph" w:styleId="BodyText">
    <w:name w:val="Body Text"/>
    <w:basedOn w:val="Normal"/>
    <w:link w:val="BodyTextChar"/>
    <w:rsid w:val="00801D71"/>
    <w:pPr>
      <w:widowControl w:val="0"/>
      <w:shd w:val="clear" w:color="auto" w:fill="FFFFFF"/>
      <w:spacing w:after="140"/>
    </w:pPr>
    <w:rPr>
      <w:rFonts w:ascii="Calibri" w:eastAsia="Calibri" w:hAnsi="Calibri" w:cs="Calibri"/>
      <w:szCs w:val="20"/>
      <w:lang w:eastAsia="zh-CN" w:bidi="hi-IN"/>
    </w:rPr>
  </w:style>
  <w:style w:type="character" w:customStyle="1" w:styleId="BodyTextChar">
    <w:name w:val="Body Text Char"/>
    <w:basedOn w:val="DefaultParagraphFont"/>
    <w:link w:val="BodyText"/>
    <w:rsid w:val="00801D71"/>
    <w:rPr>
      <w:rFonts w:ascii="Calibri" w:eastAsia="Calibri" w:hAnsi="Calibri" w:cs="Calibri"/>
      <w:sz w:val="20"/>
      <w:szCs w:val="20"/>
      <w:shd w:val="clear" w:color="auto" w:fill="FFFFFF"/>
      <w:lang w:eastAsia="zh-CN" w:bidi="hi-IN"/>
    </w:rPr>
  </w:style>
  <w:style w:type="character" w:styleId="Strong">
    <w:name w:val="Strong"/>
    <w:basedOn w:val="DefaultParagraphFont"/>
    <w:uiPriority w:val="22"/>
    <w:qFormat/>
    <w:rsid w:val="00801D71"/>
    <w:rPr>
      <w:b/>
      <w:bCs/>
    </w:rPr>
  </w:style>
  <w:style w:type="paragraph" w:styleId="Header">
    <w:name w:val="header"/>
    <w:basedOn w:val="Normal"/>
    <w:link w:val="HeaderChar"/>
    <w:uiPriority w:val="99"/>
    <w:unhideWhenUsed/>
    <w:rsid w:val="00B8686D"/>
    <w:pPr>
      <w:tabs>
        <w:tab w:val="center" w:pos="4844"/>
        <w:tab w:val="right" w:pos="9689"/>
      </w:tabs>
      <w:spacing w:line="240" w:lineRule="auto"/>
    </w:pPr>
  </w:style>
  <w:style w:type="character" w:customStyle="1" w:styleId="HeaderChar">
    <w:name w:val="Header Char"/>
    <w:basedOn w:val="DefaultParagraphFont"/>
    <w:link w:val="Header"/>
    <w:uiPriority w:val="99"/>
    <w:rsid w:val="00B8686D"/>
    <w:rPr>
      <w:rFonts w:ascii="Times New Roman" w:eastAsia="Arial" w:hAnsi="Times New Roman" w:cs="Times New Roman"/>
      <w:sz w:val="20"/>
      <w:lang w:eastAsia="ru-RU"/>
    </w:rPr>
  </w:style>
  <w:style w:type="paragraph" w:styleId="Footer">
    <w:name w:val="footer"/>
    <w:basedOn w:val="Normal"/>
    <w:link w:val="FooterChar"/>
    <w:uiPriority w:val="99"/>
    <w:unhideWhenUsed/>
    <w:rsid w:val="00B8686D"/>
    <w:pPr>
      <w:tabs>
        <w:tab w:val="center" w:pos="4844"/>
        <w:tab w:val="right" w:pos="9689"/>
      </w:tabs>
      <w:spacing w:line="240" w:lineRule="auto"/>
    </w:pPr>
  </w:style>
  <w:style w:type="character" w:customStyle="1" w:styleId="FooterChar">
    <w:name w:val="Footer Char"/>
    <w:basedOn w:val="DefaultParagraphFont"/>
    <w:link w:val="Footer"/>
    <w:uiPriority w:val="99"/>
    <w:rsid w:val="00B8686D"/>
    <w:rPr>
      <w:rFonts w:ascii="Times New Roman" w:eastAsia="Arial" w:hAnsi="Times New Roman" w:cs="Times New Roman"/>
      <w:sz w:val="20"/>
      <w:lang w:eastAsia="ru-RU"/>
    </w:rPr>
  </w:style>
  <w:style w:type="character" w:styleId="Hyperlink">
    <w:name w:val="Hyperlink"/>
    <w:basedOn w:val="DefaultParagraphFont"/>
    <w:uiPriority w:val="99"/>
    <w:unhideWhenUsed/>
    <w:rsid w:val="009C41C2"/>
    <w:rPr>
      <w:color w:val="0000FF" w:themeColor="hyperlink"/>
      <w:u w:val="single"/>
    </w:rPr>
  </w:style>
  <w:style w:type="character" w:styleId="UnresolvedMention">
    <w:name w:val="Unresolved Mention"/>
    <w:basedOn w:val="DefaultParagraphFont"/>
    <w:uiPriority w:val="99"/>
    <w:semiHidden/>
    <w:unhideWhenUsed/>
    <w:rsid w:val="009C4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m.ceter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etera.ru/forclients/reglament/" TargetMode="External"/><Relationship Id="rId4" Type="http://schemas.openxmlformats.org/officeDocument/2006/relationships/settings" Target="settings.xml"/><Relationship Id="rId9" Type="http://schemas.openxmlformats.org/officeDocument/2006/relationships/hyperlink" Target="mailto:support@ceter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ED944-D91E-4DE3-A1E7-C56736CF1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2721</Words>
  <Characters>15510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jursro4</dc:creator>
  <cp:lastModifiedBy>Vlad Ukhov</cp:lastModifiedBy>
  <cp:revision>3</cp:revision>
  <dcterms:created xsi:type="dcterms:W3CDTF">2024-03-13T13:04:00Z</dcterms:created>
  <dcterms:modified xsi:type="dcterms:W3CDTF">2024-03-19T06:07:00Z</dcterms:modified>
</cp:coreProperties>
</file>